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7CECB5" w14:textId="4E153199" w:rsidR="00F50301" w:rsidRDefault="005D4CF5" w:rsidP="00F50301">
      <w:pPr>
        <w:rPr>
          <w:b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AA0F6A6" wp14:editId="46B155DF">
                <wp:simplePos x="0" y="0"/>
                <wp:positionH relativeFrom="margin">
                  <wp:posOffset>-635</wp:posOffset>
                </wp:positionH>
                <wp:positionV relativeFrom="paragraph">
                  <wp:posOffset>284480</wp:posOffset>
                </wp:positionV>
                <wp:extent cx="5864860" cy="266700"/>
                <wp:effectExtent l="0" t="0" r="21590" b="19050"/>
                <wp:wrapNone/>
                <wp:docPr id="1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64860" cy="266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47F670A" w14:textId="41870EF1" w:rsidR="00A26475" w:rsidRPr="00873CC5" w:rsidRDefault="004731E0" w:rsidP="00873CC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STEP 1: </w:t>
                            </w:r>
                            <w:r w:rsidRPr="004731E0">
                              <w:rPr>
                                <w:b/>
                                <w:bCs/>
                              </w:rPr>
                              <w:t>STUDENT-INSTITUTE COORDINATION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AA0F6A6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margin-left:-.05pt;margin-top:22.4pt;width:461.8pt;height:21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" fillcolor="white [3201]" strokecolor="black [3213]" strokeweight="1.5pt">
                <v:textbox>
                  <w:txbxContent>
                    <w:p w14:paraId="747F670A" w14:textId="41870EF1" w:rsidR="00A26475" w:rsidRPr="00873CC5" w:rsidRDefault="004731E0" w:rsidP="00873CC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STEP 1: </w:t>
                      </w:r>
                      <w:r w:rsidRPr="004731E0">
                        <w:rPr>
                          <w:b/>
                          <w:bCs/>
                        </w:rPr>
                        <w:t>STUDENT-INSTITUTE COORDINATION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731E0">
        <w:rPr>
          <w:b/>
          <w:bCs/>
        </w:rPr>
        <w:t>E-</w:t>
      </w:r>
      <w:proofErr w:type="spellStart"/>
      <w:r w:rsidR="004731E0">
        <w:rPr>
          <w:b/>
          <w:bCs/>
        </w:rPr>
        <w:t>Thesis</w:t>
      </w:r>
      <w:proofErr w:type="spellEnd"/>
      <w:r w:rsidR="004731E0">
        <w:rPr>
          <w:b/>
          <w:bCs/>
        </w:rPr>
        <w:t xml:space="preserve"> </w:t>
      </w:r>
      <w:proofErr w:type="spellStart"/>
      <w:r w:rsidR="004731E0">
        <w:rPr>
          <w:b/>
          <w:bCs/>
        </w:rPr>
        <w:t>Submission</w:t>
      </w:r>
      <w:proofErr w:type="spellEnd"/>
      <w:r w:rsidR="004731E0">
        <w:rPr>
          <w:b/>
          <w:bCs/>
        </w:rPr>
        <w:t xml:space="preserve"> </w:t>
      </w:r>
      <w:proofErr w:type="spellStart"/>
      <w:r w:rsidR="004731E0">
        <w:rPr>
          <w:b/>
          <w:bCs/>
        </w:rPr>
        <w:t>Process</w:t>
      </w:r>
      <w:proofErr w:type="spellEnd"/>
    </w:p>
    <w:p w14:paraId="7C195FDC" w14:textId="39183C39" w:rsidR="00A26475" w:rsidRPr="008B3CD1" w:rsidRDefault="005D4CF5" w:rsidP="00F50301">
      <w:pPr>
        <w:rPr>
          <w:b/>
          <w:bCs/>
        </w:rPr>
      </w:pPr>
      <w:r>
        <w:rPr>
          <w:noProof/>
        </w:rPr>
        <w:drawing>
          <wp:anchor distT="0" distB="0" distL="114300" distR="114300" simplePos="0" relativeHeight="251676672" behindDoc="0" locked="0" layoutInCell="1" allowOverlap="1" wp14:anchorId="77EE2123" wp14:editId="6408A2F0">
            <wp:simplePos x="0" y="0"/>
            <wp:positionH relativeFrom="margin">
              <wp:posOffset>-635</wp:posOffset>
            </wp:positionH>
            <wp:positionV relativeFrom="paragraph">
              <wp:posOffset>283210</wp:posOffset>
            </wp:positionV>
            <wp:extent cx="495300" cy="495300"/>
            <wp:effectExtent l="0" t="0" r="0" b="0"/>
            <wp:wrapSquare wrapText="bothSides"/>
            <wp:docPr id="2" name="Grafik 2" descr="Kullanıcı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Kullanıcı düz dolguyl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EA3773C" w14:textId="4BA31511" w:rsidR="005D4CF5" w:rsidRDefault="002C3FFA" w:rsidP="00F50301"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77EAAC7" wp14:editId="1C6816D0">
                <wp:simplePos x="0" y="0"/>
                <wp:positionH relativeFrom="margin">
                  <wp:posOffset>1172845</wp:posOffset>
                </wp:positionH>
                <wp:positionV relativeFrom="paragraph">
                  <wp:posOffset>513080</wp:posOffset>
                </wp:positionV>
                <wp:extent cx="4701540" cy="1584960"/>
                <wp:effectExtent l="0" t="0" r="22860" b="15240"/>
                <wp:wrapNone/>
                <wp:docPr id="20" name="Metin Kutusu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01540" cy="15849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C89E3F6" w14:textId="1E4F4CCA" w:rsidR="00A8589F" w:rsidRPr="004731E0" w:rsidRDefault="004731E0" w:rsidP="00750ACB">
                            <w:pPr>
                              <w:pStyle w:val="ListeParagraf"/>
                              <w:numPr>
                                <w:ilvl w:val="0"/>
                                <w:numId w:val="6"/>
                              </w:numPr>
                              <w:spacing w:after="120" w:line="240" w:lineRule="auto"/>
                              <w:ind w:left="142" w:right="40" w:hanging="14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After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thesis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format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approval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student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obtains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signatures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from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at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least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two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copies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of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printed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bound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thesis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including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thesis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committee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members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if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applicable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co-supervisor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student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then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signs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these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copies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submits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them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4731E0">
                              <w:rPr>
                                <w:sz w:val="16"/>
                                <w:szCs w:val="16"/>
                              </w:rPr>
                              <w:t>Institute</w:t>
                            </w:r>
                            <w:proofErr w:type="spellEnd"/>
                            <w:r w:rsidRPr="004731E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B72D35F" w14:textId="2F9CDFDB" w:rsidR="002C3FFA" w:rsidRPr="004731E0" w:rsidRDefault="00332277" w:rsidP="00750ACB">
                            <w:pPr>
                              <w:spacing w:after="120" w:line="240" w:lineRule="auto"/>
                              <w:ind w:right="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731E0">
                              <w:rPr>
                                <w:sz w:val="16"/>
                                <w:szCs w:val="16"/>
                              </w:rPr>
                              <w:t xml:space="preserve">2.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student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signs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"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Publication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Intellectual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Property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Rights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Accuracy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Declaration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."</w:t>
                            </w:r>
                          </w:p>
                          <w:p w14:paraId="0B1D371B" w14:textId="07804C55" w:rsidR="004731E0" w:rsidRPr="004731E0" w:rsidRDefault="00332277" w:rsidP="009A20AE">
                            <w:pPr>
                              <w:spacing w:line="240" w:lineRule="auto"/>
                              <w:ind w:left="142" w:hanging="14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731E0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DB2B9E" w:rsidRPr="004731E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627B6B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student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uploads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PDF of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thesis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which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must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be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identical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in format,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content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page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proofErr w:type="gram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numbering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r w:rsidR="00750AC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etc</w:t>
                            </w:r>
                            <w:proofErr w:type="spellEnd"/>
                            <w:proofErr w:type="gram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.,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printed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bound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version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submitted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Institute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This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PDF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must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also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include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metadata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matching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printed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version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In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compliance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with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Personal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Data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Protection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Law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No. 6698,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personal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information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(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such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as ID,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phone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number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address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marital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status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email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etc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.)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must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not be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included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 xml:space="preserve"> PDF </w:t>
                            </w:r>
                            <w:proofErr w:type="spellStart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content</w:t>
                            </w:r>
                            <w:proofErr w:type="spellEnd"/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5A0A1191" w14:textId="6272D109" w:rsidR="00BB604F" w:rsidRPr="004731E0" w:rsidRDefault="00DE64CF" w:rsidP="00750ACB">
                            <w:pPr>
                              <w:spacing w:after="120" w:line="240" w:lineRule="auto"/>
                              <w:ind w:right="4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4731E0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DB2B9E" w:rsidRPr="004731E0">
                              <w:rPr>
                                <w:sz w:val="14"/>
                                <w:szCs w:val="14"/>
                              </w:rPr>
                              <w:t>.</w:t>
                            </w:r>
                            <w:r w:rsidR="00627B6B" w:rsidRPr="004731E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>Upon</w:t>
                            </w:r>
                            <w:proofErr w:type="spellEnd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>approval</w:t>
                            </w:r>
                            <w:proofErr w:type="spellEnd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 xml:space="preserve"> of </w:t>
                            </w:r>
                            <w:proofErr w:type="spellStart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>the</w:t>
                            </w:r>
                            <w:proofErr w:type="spellEnd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>thesis</w:t>
                            </w:r>
                            <w:proofErr w:type="spellEnd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 xml:space="preserve">, </w:t>
                            </w:r>
                            <w:proofErr w:type="spellStart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>the</w:t>
                            </w:r>
                            <w:proofErr w:type="spellEnd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>student</w:t>
                            </w:r>
                            <w:proofErr w:type="spellEnd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>completes</w:t>
                            </w:r>
                            <w:proofErr w:type="spellEnd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>the</w:t>
                            </w:r>
                            <w:proofErr w:type="spellEnd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>thesis</w:t>
                            </w:r>
                            <w:proofErr w:type="spellEnd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>submission</w:t>
                            </w:r>
                            <w:proofErr w:type="spellEnd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>process</w:t>
                            </w:r>
                            <w:proofErr w:type="spellEnd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>by</w:t>
                            </w:r>
                            <w:proofErr w:type="spellEnd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>submitting</w:t>
                            </w:r>
                            <w:proofErr w:type="spellEnd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 xml:space="preserve"> </w:t>
                            </w:r>
                            <w:proofErr w:type="spellStart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>the</w:t>
                            </w:r>
                            <w:proofErr w:type="spellEnd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 xml:space="preserve"> YÖK Data </w:t>
                            </w:r>
                            <w:proofErr w:type="spellStart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>Entry</w:t>
                            </w:r>
                            <w:proofErr w:type="spellEnd"/>
                            <w:r w:rsidR="004731E0" w:rsidRPr="004731E0">
                              <w:rPr>
                                <w:sz w:val="14"/>
                                <w:szCs w:val="14"/>
                              </w:rPr>
                              <w:t xml:space="preserve"> Form</w:t>
                            </w:r>
                            <w:r w:rsidR="004731E0" w:rsidRPr="004731E0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7EAAC7" id="Metin Kutusu 20" o:spid="_x0000_s1027" type="#_x0000_t202" style="position:absolute;margin-left:92.35pt;margin-top:40.4pt;width:370.2pt;height:124.8pt;z-index:2516776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" fillcolor="white [3201]" strokeweight=".5pt">
                <v:textbox>
                  <w:txbxContent>
                    <w:p w14:paraId="2C89E3F6" w14:textId="1E4F4CCA" w:rsidR="00A8589F" w:rsidRPr="004731E0" w:rsidRDefault="004731E0" w:rsidP="00750ACB">
                      <w:pPr>
                        <w:pStyle w:val="ListeParagraf"/>
                        <w:numPr>
                          <w:ilvl w:val="0"/>
                          <w:numId w:val="6"/>
                        </w:numPr>
                        <w:spacing w:after="120" w:line="240" w:lineRule="auto"/>
                        <w:ind w:left="142" w:right="40" w:hanging="142"/>
                        <w:jc w:val="both"/>
                        <w:rPr>
                          <w:sz w:val="16"/>
                          <w:szCs w:val="16"/>
                        </w:rPr>
                      </w:pP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After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thesis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format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approval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student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obtains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signatures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from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at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least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two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copies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of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printed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bound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thesis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including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thesis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committee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members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if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applicable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co-supervisor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student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then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signs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these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copies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submits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them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4731E0">
                        <w:rPr>
                          <w:sz w:val="16"/>
                          <w:szCs w:val="16"/>
                        </w:rPr>
                        <w:t>Institute</w:t>
                      </w:r>
                      <w:proofErr w:type="spellEnd"/>
                      <w:r w:rsidRPr="004731E0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B72D35F" w14:textId="2F9CDFDB" w:rsidR="002C3FFA" w:rsidRPr="004731E0" w:rsidRDefault="00332277" w:rsidP="00750ACB">
                      <w:pPr>
                        <w:spacing w:after="120" w:line="240" w:lineRule="auto"/>
                        <w:ind w:right="40"/>
                        <w:jc w:val="both"/>
                        <w:rPr>
                          <w:sz w:val="16"/>
                          <w:szCs w:val="16"/>
                        </w:rPr>
                      </w:pPr>
                      <w:r w:rsidRPr="004731E0">
                        <w:rPr>
                          <w:sz w:val="16"/>
                          <w:szCs w:val="16"/>
                        </w:rPr>
                        <w:t xml:space="preserve">2.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student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signs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"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Publication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Intellectual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Property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Rights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Accuracy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Declaration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>."</w:t>
                      </w:r>
                    </w:p>
                    <w:p w14:paraId="0B1D371B" w14:textId="07804C55" w:rsidR="004731E0" w:rsidRPr="004731E0" w:rsidRDefault="00332277" w:rsidP="009A20AE">
                      <w:pPr>
                        <w:spacing w:line="240" w:lineRule="auto"/>
                        <w:ind w:left="142" w:hanging="142"/>
                        <w:jc w:val="both"/>
                        <w:rPr>
                          <w:sz w:val="16"/>
                          <w:szCs w:val="16"/>
                        </w:rPr>
                      </w:pPr>
                      <w:r w:rsidRPr="004731E0">
                        <w:rPr>
                          <w:sz w:val="16"/>
                          <w:szCs w:val="16"/>
                        </w:rPr>
                        <w:t>3</w:t>
                      </w:r>
                      <w:r w:rsidR="00DB2B9E" w:rsidRPr="004731E0">
                        <w:rPr>
                          <w:sz w:val="16"/>
                          <w:szCs w:val="16"/>
                        </w:rPr>
                        <w:t>.</w:t>
                      </w:r>
                      <w:r w:rsidR="00627B6B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student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uploads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PDF of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thesis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which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must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be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identical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in format,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content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page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proofErr w:type="gramStart"/>
                      <w:r w:rsidR="004731E0" w:rsidRPr="004731E0">
                        <w:rPr>
                          <w:sz w:val="16"/>
                          <w:szCs w:val="16"/>
                        </w:rPr>
                        <w:t>numbering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, </w:t>
                      </w:r>
                      <w:r w:rsidR="00750AC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etc</w:t>
                      </w:r>
                      <w:proofErr w:type="spellEnd"/>
                      <w:proofErr w:type="gram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.,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printed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bound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version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submitted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Institute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This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PDF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must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also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include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metadata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matching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printed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version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In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compliance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with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Personal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Data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Protection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Law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No. 6698,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personal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information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(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such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as ID,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phone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number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address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marital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status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email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etc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.)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must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not be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included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 xml:space="preserve"> PDF </w:t>
                      </w:r>
                      <w:proofErr w:type="spellStart"/>
                      <w:r w:rsidR="004731E0" w:rsidRPr="004731E0">
                        <w:rPr>
                          <w:sz w:val="16"/>
                          <w:szCs w:val="16"/>
                        </w:rPr>
                        <w:t>content</w:t>
                      </w:r>
                      <w:proofErr w:type="spellEnd"/>
                      <w:r w:rsidR="004731E0" w:rsidRPr="004731E0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5A0A1191" w14:textId="6272D109" w:rsidR="00BB604F" w:rsidRPr="004731E0" w:rsidRDefault="00DE64CF" w:rsidP="00750ACB">
                      <w:pPr>
                        <w:spacing w:after="120" w:line="240" w:lineRule="auto"/>
                        <w:ind w:right="40"/>
                        <w:jc w:val="both"/>
                        <w:rPr>
                          <w:sz w:val="16"/>
                          <w:szCs w:val="16"/>
                        </w:rPr>
                      </w:pPr>
                      <w:r w:rsidRPr="004731E0">
                        <w:rPr>
                          <w:sz w:val="16"/>
                          <w:szCs w:val="16"/>
                        </w:rPr>
                        <w:t>4</w:t>
                      </w:r>
                      <w:r w:rsidR="00DB2B9E" w:rsidRPr="004731E0">
                        <w:rPr>
                          <w:sz w:val="14"/>
                          <w:szCs w:val="14"/>
                        </w:rPr>
                        <w:t>.</w:t>
                      </w:r>
                      <w:r w:rsidR="00627B6B" w:rsidRPr="004731E0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4"/>
                          <w:szCs w:val="14"/>
                        </w:rPr>
                        <w:t>Upon</w:t>
                      </w:r>
                      <w:proofErr w:type="spellEnd"/>
                      <w:r w:rsidR="004731E0" w:rsidRPr="004731E0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4"/>
                          <w:szCs w:val="14"/>
                        </w:rPr>
                        <w:t>approval</w:t>
                      </w:r>
                      <w:proofErr w:type="spellEnd"/>
                      <w:r w:rsidR="004731E0" w:rsidRPr="004731E0">
                        <w:rPr>
                          <w:sz w:val="14"/>
                          <w:szCs w:val="14"/>
                        </w:rPr>
                        <w:t xml:space="preserve"> of </w:t>
                      </w:r>
                      <w:proofErr w:type="spellStart"/>
                      <w:r w:rsidR="004731E0" w:rsidRPr="004731E0">
                        <w:rPr>
                          <w:sz w:val="14"/>
                          <w:szCs w:val="14"/>
                        </w:rPr>
                        <w:t>the</w:t>
                      </w:r>
                      <w:proofErr w:type="spellEnd"/>
                      <w:r w:rsidR="004731E0" w:rsidRPr="004731E0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4"/>
                          <w:szCs w:val="14"/>
                        </w:rPr>
                        <w:t>thesis</w:t>
                      </w:r>
                      <w:proofErr w:type="spellEnd"/>
                      <w:r w:rsidR="004731E0" w:rsidRPr="004731E0">
                        <w:rPr>
                          <w:sz w:val="14"/>
                          <w:szCs w:val="14"/>
                        </w:rPr>
                        <w:t xml:space="preserve">, </w:t>
                      </w:r>
                      <w:proofErr w:type="spellStart"/>
                      <w:r w:rsidR="004731E0" w:rsidRPr="004731E0">
                        <w:rPr>
                          <w:sz w:val="14"/>
                          <w:szCs w:val="14"/>
                        </w:rPr>
                        <w:t>the</w:t>
                      </w:r>
                      <w:proofErr w:type="spellEnd"/>
                      <w:r w:rsidR="004731E0" w:rsidRPr="004731E0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4"/>
                          <w:szCs w:val="14"/>
                        </w:rPr>
                        <w:t>student</w:t>
                      </w:r>
                      <w:proofErr w:type="spellEnd"/>
                      <w:r w:rsidR="004731E0" w:rsidRPr="004731E0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4"/>
                          <w:szCs w:val="14"/>
                        </w:rPr>
                        <w:t>completes</w:t>
                      </w:r>
                      <w:proofErr w:type="spellEnd"/>
                      <w:r w:rsidR="004731E0" w:rsidRPr="004731E0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4"/>
                          <w:szCs w:val="14"/>
                        </w:rPr>
                        <w:t>the</w:t>
                      </w:r>
                      <w:proofErr w:type="spellEnd"/>
                      <w:r w:rsidR="004731E0" w:rsidRPr="004731E0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4"/>
                          <w:szCs w:val="14"/>
                        </w:rPr>
                        <w:t>thesis</w:t>
                      </w:r>
                      <w:proofErr w:type="spellEnd"/>
                      <w:r w:rsidR="004731E0" w:rsidRPr="004731E0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4"/>
                          <w:szCs w:val="14"/>
                        </w:rPr>
                        <w:t>submission</w:t>
                      </w:r>
                      <w:proofErr w:type="spellEnd"/>
                      <w:r w:rsidR="004731E0" w:rsidRPr="004731E0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4"/>
                          <w:szCs w:val="14"/>
                        </w:rPr>
                        <w:t>process</w:t>
                      </w:r>
                      <w:proofErr w:type="spellEnd"/>
                      <w:r w:rsidR="004731E0" w:rsidRPr="004731E0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4"/>
                          <w:szCs w:val="14"/>
                        </w:rPr>
                        <w:t>by</w:t>
                      </w:r>
                      <w:proofErr w:type="spellEnd"/>
                      <w:r w:rsidR="004731E0" w:rsidRPr="004731E0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4"/>
                          <w:szCs w:val="14"/>
                        </w:rPr>
                        <w:t>submitting</w:t>
                      </w:r>
                      <w:proofErr w:type="spellEnd"/>
                      <w:r w:rsidR="004731E0" w:rsidRPr="004731E0">
                        <w:rPr>
                          <w:sz w:val="14"/>
                          <w:szCs w:val="14"/>
                        </w:rPr>
                        <w:t xml:space="preserve"> </w:t>
                      </w:r>
                      <w:proofErr w:type="spellStart"/>
                      <w:r w:rsidR="004731E0" w:rsidRPr="004731E0">
                        <w:rPr>
                          <w:sz w:val="14"/>
                          <w:szCs w:val="14"/>
                        </w:rPr>
                        <w:t>the</w:t>
                      </w:r>
                      <w:proofErr w:type="spellEnd"/>
                      <w:r w:rsidR="004731E0" w:rsidRPr="004731E0">
                        <w:rPr>
                          <w:sz w:val="14"/>
                          <w:szCs w:val="14"/>
                        </w:rPr>
                        <w:t xml:space="preserve"> YÖK Data </w:t>
                      </w:r>
                      <w:proofErr w:type="spellStart"/>
                      <w:r w:rsidR="004731E0" w:rsidRPr="004731E0">
                        <w:rPr>
                          <w:sz w:val="14"/>
                          <w:szCs w:val="14"/>
                        </w:rPr>
                        <w:t>Entry</w:t>
                      </w:r>
                      <w:proofErr w:type="spellEnd"/>
                      <w:r w:rsidR="004731E0" w:rsidRPr="004731E0">
                        <w:rPr>
                          <w:sz w:val="14"/>
                          <w:szCs w:val="14"/>
                        </w:rPr>
                        <w:t xml:space="preserve"> Form</w:t>
                      </w:r>
                      <w:r w:rsidR="004731E0" w:rsidRPr="004731E0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B329FF">
        <w:rPr>
          <w:noProof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B5F616D" wp14:editId="4F32C97D">
                <wp:simplePos x="0" y="0"/>
                <wp:positionH relativeFrom="column">
                  <wp:posOffset>570865</wp:posOffset>
                </wp:positionH>
                <wp:positionV relativeFrom="paragraph">
                  <wp:posOffset>207645</wp:posOffset>
                </wp:positionV>
                <wp:extent cx="2430780" cy="0"/>
                <wp:effectExtent l="0" t="76200" r="26670" b="95250"/>
                <wp:wrapNone/>
                <wp:docPr id="24" name="Düz Ok Bağlayıcısı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3078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17619E8A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4" o:spid="_x0000_s1026" type="#_x0000_t32" style="position:absolute;margin-left:44.95pt;margin-top:16.35pt;width:191.4pt;height:0;z-index:2516787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" strokecolor="black [3213]" strokeweight=".5pt">
                <v:stroke endarrow="block" joinstyle="miter"/>
              </v:shape>
            </w:pict>
          </mc:Fallback>
        </mc:AlternateContent>
      </w:r>
      <w:r w:rsidR="005D4CF5">
        <w:rPr>
          <w:noProof/>
        </w:rPr>
        <w:t xml:space="preserve">                                                </w:t>
      </w:r>
      <w:r w:rsidR="00171F81">
        <w:rPr>
          <w:noProof/>
        </w:rPr>
        <w:t xml:space="preserve">                               </w:t>
      </w:r>
      <w:r w:rsidR="005D4CF5">
        <w:rPr>
          <w:noProof/>
        </w:rPr>
        <w:drawing>
          <wp:inline distT="0" distB="0" distL="0" distR="0" wp14:anchorId="1123109E" wp14:editId="50D7FCBC">
            <wp:extent cx="510540" cy="510540"/>
            <wp:effectExtent l="0" t="0" r="0" b="3810"/>
            <wp:docPr id="18" name="Grafik 18" descr="Kapalı kitap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fik 3" descr="Kapalı kitap düz dolguyla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8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0540" cy="510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5D4CF5">
        <w:br w:type="textWrapping" w:clear="all"/>
        <w:t xml:space="preserve">    </w:t>
      </w:r>
      <w:proofErr w:type="spellStart"/>
      <w:r w:rsidR="004731E0">
        <w:t>Student</w:t>
      </w:r>
      <w:proofErr w:type="spellEnd"/>
    </w:p>
    <w:p w14:paraId="3A2561DE" w14:textId="79AE3BDE" w:rsidR="005D4CF5" w:rsidRDefault="005D4CF5" w:rsidP="00F50301"/>
    <w:p w14:paraId="5FAC0A74" w14:textId="77777777" w:rsidR="00171F81" w:rsidRDefault="00171F81" w:rsidP="00F50301"/>
    <w:p w14:paraId="130DDFD8" w14:textId="77777777" w:rsidR="00171F81" w:rsidRDefault="00171F81" w:rsidP="009E52AC">
      <w:pPr>
        <w:spacing w:after="0"/>
      </w:pPr>
    </w:p>
    <w:p w14:paraId="3EE561DD" w14:textId="77777777" w:rsidR="00171F81" w:rsidRDefault="00171F81" w:rsidP="009E52AC">
      <w:pPr>
        <w:spacing w:after="0"/>
      </w:pPr>
    </w:p>
    <w:p w14:paraId="1284BD16" w14:textId="52C589D6" w:rsidR="002C3FFA" w:rsidRDefault="002C3FFA" w:rsidP="009E52AC">
      <w:pPr>
        <w:spacing w:after="0"/>
      </w:pPr>
    </w:p>
    <w:p w14:paraId="7F45B12D" w14:textId="2FAB14C4" w:rsidR="009E52AC" w:rsidRDefault="009E52AC" w:rsidP="009E52AC">
      <w:pPr>
        <w:spacing w:after="0"/>
      </w:pPr>
    </w:p>
    <w:p w14:paraId="0CA958D0" w14:textId="22B5B4D9" w:rsidR="009E52AC" w:rsidRDefault="00DE6D5F" w:rsidP="009E52A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51F596" wp14:editId="31D7FE65">
                <wp:simplePos x="0" y="0"/>
                <wp:positionH relativeFrom="margin">
                  <wp:posOffset>22225</wp:posOffset>
                </wp:positionH>
                <wp:positionV relativeFrom="paragraph">
                  <wp:posOffset>83185</wp:posOffset>
                </wp:positionV>
                <wp:extent cx="5852160" cy="281940"/>
                <wp:effectExtent l="0" t="0" r="15240" b="22860"/>
                <wp:wrapNone/>
                <wp:docPr id="10" name="Metin Kutusu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52160" cy="2819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EC107CC" w14:textId="5C0AEA6D" w:rsidR="00F50301" w:rsidRPr="008B3CD1" w:rsidRDefault="00D72BA1" w:rsidP="004050D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STEP 2</w:t>
                            </w:r>
                            <w:r w:rsidR="00F50301" w:rsidRPr="008B3CD1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>
                              <w:rPr>
                                <w:b/>
                                <w:bCs/>
                              </w:rPr>
                              <w:t>INSTITUTE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51F596" id="Metin Kutusu 10" o:spid="_x0000_s1028" type="#_x0000_t202" style="position:absolute;margin-left:1.75pt;margin-top:6.55pt;width:460.8pt;height:22.2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" fillcolor="white [3201]" strokecolor="black [3213]" strokeweight="1.5pt">
                <v:textbox>
                  <w:txbxContent>
                    <w:p w14:paraId="7EC107CC" w14:textId="5C0AEA6D" w:rsidR="00F50301" w:rsidRPr="008B3CD1" w:rsidRDefault="00D72BA1" w:rsidP="004050D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STEP 2</w:t>
                      </w:r>
                      <w:r w:rsidR="00F50301" w:rsidRPr="008B3CD1">
                        <w:rPr>
                          <w:b/>
                          <w:bCs/>
                        </w:rPr>
                        <w:t xml:space="preserve">: </w:t>
                      </w:r>
                      <w:r>
                        <w:rPr>
                          <w:b/>
                          <w:bCs/>
                        </w:rPr>
                        <w:t>INSTITUTE PROCESS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F2B187A" w14:textId="71E73926" w:rsidR="00DE6D5F" w:rsidRDefault="00DE6D5F" w:rsidP="009E52AC">
      <w:pPr>
        <w:spacing w:after="0"/>
        <w:rPr>
          <w:noProof/>
        </w:rPr>
      </w:pPr>
    </w:p>
    <w:p w14:paraId="2BD08E1A" w14:textId="4E885DDD" w:rsidR="00961F1D" w:rsidRDefault="00DE6D5F" w:rsidP="009E52AC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061A3D" wp14:editId="67A2B936">
                <wp:simplePos x="0" y="0"/>
                <wp:positionH relativeFrom="column">
                  <wp:posOffset>593725</wp:posOffset>
                </wp:positionH>
                <wp:positionV relativeFrom="paragraph">
                  <wp:posOffset>304165</wp:posOffset>
                </wp:positionV>
                <wp:extent cx="2491740" cy="7620"/>
                <wp:effectExtent l="0" t="76200" r="22860" b="87630"/>
                <wp:wrapNone/>
                <wp:docPr id="25" name="Düz Ok Bağlayıcısı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491740" cy="762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0C2E3353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5" o:spid="_x0000_s1026" type="#_x0000_t32" style="position:absolute;margin-left:46.75pt;margin-top:23.95pt;width:196.2pt;height:.6pt;flip:y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" strokecolor="black [3213]" strokeweight=".5pt">
                <v:stroke endarrow="block" joinstyle="miter"/>
              </v:shape>
            </w:pict>
          </mc:Fallback>
        </mc:AlternateContent>
      </w:r>
      <w:r w:rsidR="00F50301">
        <w:rPr>
          <w:noProof/>
        </w:rPr>
        <w:drawing>
          <wp:inline distT="0" distB="0" distL="0" distR="0" wp14:anchorId="0E6BCD27" wp14:editId="295AAF69">
            <wp:extent cx="434340" cy="434340"/>
            <wp:effectExtent l="0" t="0" r="3810" b="0"/>
            <wp:docPr id="6" name="Grafik 6" descr="Kullanıcı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Kullanıcı düz dolguyl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34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50301">
        <w:tab/>
      </w:r>
      <w:r w:rsidR="00F50301">
        <w:tab/>
      </w:r>
      <w:r w:rsidR="00BB604F">
        <w:t xml:space="preserve">                                      </w:t>
      </w:r>
      <w:r w:rsidR="00171F81">
        <w:rPr>
          <w:noProof/>
        </w:rPr>
        <w:t xml:space="preserve">                                    </w:t>
      </w:r>
      <w:r w:rsidR="009132C5">
        <w:rPr>
          <w:noProof/>
        </w:rPr>
        <w:drawing>
          <wp:inline distT="0" distB="0" distL="0" distR="0" wp14:anchorId="6484D528" wp14:editId="60AF6B57">
            <wp:extent cx="533400" cy="533400"/>
            <wp:effectExtent l="0" t="0" r="0" b="0"/>
            <wp:docPr id="29" name="Grafik 29" descr="Kontrol listesi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Grafik 29" descr="Kontrol listesi düz dolguyla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3400" cy="533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6F3A250" w14:textId="77777777" w:rsidR="00B4200D" w:rsidRDefault="00353353" w:rsidP="009E52AC">
      <w:pPr>
        <w:spacing w:after="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6BF341" wp14:editId="1E5BED35">
                <wp:simplePos x="0" y="0"/>
                <wp:positionH relativeFrom="margin">
                  <wp:posOffset>1180465</wp:posOffset>
                </wp:positionH>
                <wp:positionV relativeFrom="paragraph">
                  <wp:posOffset>15240</wp:posOffset>
                </wp:positionV>
                <wp:extent cx="4686300" cy="1775460"/>
                <wp:effectExtent l="0" t="0" r="19050" b="1524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7754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10F8BF82" w14:textId="0873844B" w:rsidR="003B4F3E" w:rsidRPr="00E158BB" w:rsidRDefault="00DB2B9E" w:rsidP="00E158BB">
                            <w:pPr>
                              <w:spacing w:after="12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158BB"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  <w:r w:rsidR="00627B6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>thesis</w:t>
                            </w:r>
                            <w:proofErr w:type="spellEnd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>uploaded</w:t>
                            </w:r>
                            <w:proofErr w:type="spellEnd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>by</w:t>
                            </w:r>
                            <w:proofErr w:type="spellEnd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>student</w:t>
                            </w:r>
                            <w:proofErr w:type="spellEnd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 xml:space="preserve"> is </w:t>
                            </w:r>
                            <w:proofErr w:type="spellStart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>assigned</w:t>
                            </w:r>
                            <w:proofErr w:type="spellEnd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>Institute</w:t>
                            </w:r>
                            <w:proofErr w:type="spellEnd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>coordinator's</w:t>
                            </w:r>
                            <w:proofErr w:type="spellEnd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>OpenMETU</w:t>
                            </w:r>
                            <w:proofErr w:type="spellEnd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>task</w:t>
                            </w:r>
                            <w:proofErr w:type="spellEnd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>pool</w:t>
                            </w:r>
                            <w:proofErr w:type="spellEnd"/>
                            <w:r w:rsidR="00D72BA1" w:rsidRPr="00E158B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69344322" w14:textId="08B7124B" w:rsidR="00B4200D" w:rsidRPr="00E158BB" w:rsidRDefault="00DB2B9E" w:rsidP="00E158BB">
                            <w:pPr>
                              <w:spacing w:after="120" w:line="240" w:lineRule="auto"/>
                              <w:ind w:left="142" w:hanging="14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158BB"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  <w:r w:rsidR="00627B6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Institute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coordinator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compares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printed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thesis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with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version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uploaded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OpenMETU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approves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 xml:space="preserve"> it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if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they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are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identical</w:t>
                            </w:r>
                            <w:proofErr w:type="spellEnd"/>
                            <w:r w:rsidR="00B4200D" w:rsidRPr="00E158B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CACF2FD" w14:textId="6CCB1C7A" w:rsidR="00253842" w:rsidRPr="00E158BB" w:rsidRDefault="00B4200D" w:rsidP="00E158BB">
                            <w:pPr>
                              <w:spacing w:after="120" w:line="240" w:lineRule="auto"/>
                              <w:ind w:left="284" w:hanging="142"/>
                              <w:jc w:val="both"/>
                              <w:rPr>
                                <w:color w:val="FF0000"/>
                                <w:sz w:val="16"/>
                                <w:szCs w:val="16"/>
                              </w:rPr>
                            </w:pPr>
                            <w:r w:rsidRPr="00E158BB">
                              <w:rPr>
                                <w:sz w:val="16"/>
                                <w:szCs w:val="16"/>
                              </w:rPr>
                              <w:t>*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If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thesis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is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restricted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from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access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coordinator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will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restrict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access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PDF on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OpenMETU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  <w:u w:val="single"/>
                              </w:rPr>
                              <w:t>before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  <w:u w:val="single"/>
                              </w:rPr>
                              <w:t>the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  <w:u w:val="single"/>
                              </w:rPr>
                              <w:t>approval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  <w:u w:val="single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  <w:u w:val="single"/>
                              </w:rPr>
                              <w:t>process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will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send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access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restriction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decision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4C1346" w:rsidRPr="00E158BB">
                              <w:rPr>
                                <w:sz w:val="16"/>
                                <w:szCs w:val="16"/>
                              </w:rPr>
                              <w:t>library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via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 xml:space="preserve"> EBYS </w:t>
                            </w:r>
                            <w:proofErr w:type="spellStart"/>
                            <w:r w:rsidRPr="00E158BB">
                              <w:rPr>
                                <w:sz w:val="16"/>
                                <w:szCs w:val="16"/>
                              </w:rPr>
                              <w:t>system</w:t>
                            </w:r>
                            <w:proofErr w:type="spellEnd"/>
                            <w:r w:rsidRPr="00E158B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3D6026C5" w14:textId="7631F1AB" w:rsidR="00CD6CC6" w:rsidRPr="00E158BB" w:rsidRDefault="00DB2B9E" w:rsidP="00E158BB">
                            <w:pPr>
                              <w:spacing w:after="12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158BB">
                              <w:rPr>
                                <w:sz w:val="16"/>
                                <w:szCs w:val="16"/>
                              </w:rPr>
                              <w:t>3.</w:t>
                            </w:r>
                            <w:r w:rsidR="00627B6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>Chairman</w:t>
                            </w:r>
                            <w:proofErr w:type="spellEnd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 xml:space="preserve">of </w:t>
                            </w:r>
                            <w:proofErr w:type="spellStart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>department</w:t>
                            </w:r>
                            <w:proofErr w:type="spellEnd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>Institute</w:t>
                            </w:r>
                            <w:proofErr w:type="spellEnd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>director</w:t>
                            </w:r>
                            <w:proofErr w:type="spellEnd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>sign</w:t>
                            </w:r>
                            <w:proofErr w:type="spellEnd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>printed</w:t>
                            </w:r>
                            <w:proofErr w:type="spellEnd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>thesis</w:t>
                            </w:r>
                            <w:proofErr w:type="spellEnd"/>
                            <w:r w:rsidR="00CD287D" w:rsidRPr="00E158B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1DE1F266" w14:textId="0ADE851C" w:rsidR="00F622B9" w:rsidRPr="00E158BB" w:rsidRDefault="00DB2B9E" w:rsidP="00E158BB">
                            <w:pPr>
                              <w:spacing w:after="120" w:line="240" w:lineRule="auto"/>
                              <w:ind w:left="142" w:hanging="142"/>
                              <w:jc w:val="both"/>
                              <w:rPr>
                                <w:i/>
                                <w:iCs/>
                                <w:color w:val="4472C4" w:themeColor="accent1"/>
                                <w:sz w:val="16"/>
                                <w:szCs w:val="16"/>
                              </w:rPr>
                            </w:pPr>
                            <w:r w:rsidRPr="00E158BB">
                              <w:rPr>
                                <w:sz w:val="16"/>
                                <w:szCs w:val="16"/>
                              </w:rPr>
                              <w:t>4.</w:t>
                            </w:r>
                            <w:r w:rsidR="00627B6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Institute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coordinator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scans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printed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thesis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'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jury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signature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page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page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signed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by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student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immediately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after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jury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signature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page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"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Publication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Intellectual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Property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Rights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Accuracy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Declaration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,"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sends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them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as a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single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PDF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library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via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EBYS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system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2EDA9CD9" w14:textId="0D1CCDB6" w:rsidR="00171F81" w:rsidRPr="00E158BB" w:rsidRDefault="00740D3B" w:rsidP="00E158BB">
                            <w:pPr>
                              <w:spacing w:after="120" w:line="240" w:lineRule="auto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E158BB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F622B9" w:rsidRPr="00E158BB">
                              <w:rPr>
                                <w:sz w:val="16"/>
                                <w:szCs w:val="16"/>
                              </w:rPr>
                              <w:t xml:space="preserve">.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Institute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coordinator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uploads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PDF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YÖK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National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>Thesis</w:t>
                            </w:r>
                            <w:proofErr w:type="spellEnd"/>
                            <w:r w:rsidR="00E158BB" w:rsidRPr="00E158BB">
                              <w:rPr>
                                <w:sz w:val="16"/>
                                <w:szCs w:val="16"/>
                              </w:rPr>
                              <w:t xml:space="preserve"> Center.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6BF341" id="Metin Kutusu 8" o:spid="_x0000_s1029" type="#_x0000_t202" style="position:absolute;margin-left:92.95pt;margin-top:1.2pt;width:369pt;height:139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" fillcolor="white [3201]" strokecolor="black [3213]" strokeweight=".5pt">
                <v:textbox>
                  <w:txbxContent>
                    <w:p w14:paraId="10F8BF82" w14:textId="0873844B" w:rsidR="003B4F3E" w:rsidRPr="00E158BB" w:rsidRDefault="00DB2B9E" w:rsidP="00E158BB">
                      <w:pPr>
                        <w:spacing w:after="12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E158BB">
                        <w:rPr>
                          <w:sz w:val="16"/>
                          <w:szCs w:val="16"/>
                        </w:rPr>
                        <w:t>1.</w:t>
                      </w:r>
                      <w:r w:rsidR="00627B6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72BA1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D72BA1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72BA1" w:rsidRPr="00E158BB">
                        <w:rPr>
                          <w:sz w:val="16"/>
                          <w:szCs w:val="16"/>
                        </w:rPr>
                        <w:t>thesis</w:t>
                      </w:r>
                      <w:proofErr w:type="spellEnd"/>
                      <w:r w:rsidR="00D72BA1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72BA1" w:rsidRPr="00E158BB">
                        <w:rPr>
                          <w:sz w:val="16"/>
                          <w:szCs w:val="16"/>
                        </w:rPr>
                        <w:t>uploaded</w:t>
                      </w:r>
                      <w:proofErr w:type="spellEnd"/>
                      <w:r w:rsidR="00D72BA1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72BA1" w:rsidRPr="00E158BB">
                        <w:rPr>
                          <w:sz w:val="16"/>
                          <w:szCs w:val="16"/>
                        </w:rPr>
                        <w:t>by</w:t>
                      </w:r>
                      <w:proofErr w:type="spellEnd"/>
                      <w:r w:rsidR="00D72BA1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72BA1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D72BA1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72BA1" w:rsidRPr="00E158BB">
                        <w:rPr>
                          <w:sz w:val="16"/>
                          <w:szCs w:val="16"/>
                        </w:rPr>
                        <w:t>student</w:t>
                      </w:r>
                      <w:proofErr w:type="spellEnd"/>
                      <w:r w:rsidR="00D72BA1" w:rsidRPr="00E158BB">
                        <w:rPr>
                          <w:sz w:val="16"/>
                          <w:szCs w:val="16"/>
                        </w:rPr>
                        <w:t xml:space="preserve"> is </w:t>
                      </w:r>
                      <w:proofErr w:type="spellStart"/>
                      <w:r w:rsidR="00D72BA1" w:rsidRPr="00E158BB">
                        <w:rPr>
                          <w:sz w:val="16"/>
                          <w:szCs w:val="16"/>
                        </w:rPr>
                        <w:t>assigned</w:t>
                      </w:r>
                      <w:proofErr w:type="spellEnd"/>
                      <w:r w:rsidR="00D72BA1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72BA1" w:rsidRPr="00E158BB">
                        <w:rPr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="00D72BA1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72BA1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D72BA1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72BA1" w:rsidRPr="00E158BB">
                        <w:rPr>
                          <w:sz w:val="16"/>
                          <w:szCs w:val="16"/>
                        </w:rPr>
                        <w:t>Institute</w:t>
                      </w:r>
                      <w:proofErr w:type="spellEnd"/>
                      <w:r w:rsidR="00D72BA1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72BA1" w:rsidRPr="00E158BB">
                        <w:rPr>
                          <w:sz w:val="16"/>
                          <w:szCs w:val="16"/>
                        </w:rPr>
                        <w:t>coordinator's</w:t>
                      </w:r>
                      <w:proofErr w:type="spellEnd"/>
                      <w:r w:rsidR="00D72BA1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72BA1" w:rsidRPr="00E158BB">
                        <w:rPr>
                          <w:sz w:val="16"/>
                          <w:szCs w:val="16"/>
                        </w:rPr>
                        <w:t>OpenMETU</w:t>
                      </w:r>
                      <w:proofErr w:type="spellEnd"/>
                      <w:r w:rsidR="00D72BA1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72BA1" w:rsidRPr="00E158BB">
                        <w:rPr>
                          <w:sz w:val="16"/>
                          <w:szCs w:val="16"/>
                        </w:rPr>
                        <w:t>task</w:t>
                      </w:r>
                      <w:proofErr w:type="spellEnd"/>
                      <w:r w:rsidR="00D72BA1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D72BA1" w:rsidRPr="00E158BB">
                        <w:rPr>
                          <w:sz w:val="16"/>
                          <w:szCs w:val="16"/>
                        </w:rPr>
                        <w:t>pool</w:t>
                      </w:r>
                      <w:proofErr w:type="spellEnd"/>
                      <w:r w:rsidR="00D72BA1" w:rsidRPr="00E158B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69344322" w14:textId="08B7124B" w:rsidR="00B4200D" w:rsidRPr="00E158BB" w:rsidRDefault="00DB2B9E" w:rsidP="00E158BB">
                      <w:pPr>
                        <w:spacing w:after="120" w:line="240" w:lineRule="auto"/>
                        <w:ind w:left="142" w:hanging="142"/>
                        <w:jc w:val="both"/>
                        <w:rPr>
                          <w:sz w:val="16"/>
                          <w:szCs w:val="16"/>
                        </w:rPr>
                      </w:pPr>
                      <w:r w:rsidRPr="00E158BB">
                        <w:rPr>
                          <w:sz w:val="16"/>
                          <w:szCs w:val="16"/>
                        </w:rPr>
                        <w:t>2.</w:t>
                      </w:r>
                      <w:r w:rsidR="00627B6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Institute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coordinator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compares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printed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thesis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with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version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uploaded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OpenMETU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approves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 xml:space="preserve"> it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if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they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are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B4200D" w:rsidRPr="00E158BB">
                        <w:rPr>
                          <w:sz w:val="16"/>
                          <w:szCs w:val="16"/>
                        </w:rPr>
                        <w:t>identical</w:t>
                      </w:r>
                      <w:proofErr w:type="spellEnd"/>
                      <w:r w:rsidR="00B4200D" w:rsidRPr="00E158B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1CACF2FD" w14:textId="6CCB1C7A" w:rsidR="00253842" w:rsidRPr="00E158BB" w:rsidRDefault="00B4200D" w:rsidP="00E158BB">
                      <w:pPr>
                        <w:spacing w:after="120" w:line="240" w:lineRule="auto"/>
                        <w:ind w:left="284" w:hanging="142"/>
                        <w:jc w:val="both"/>
                        <w:rPr>
                          <w:color w:val="FF0000"/>
                          <w:sz w:val="16"/>
                          <w:szCs w:val="16"/>
                        </w:rPr>
                      </w:pPr>
                      <w:r w:rsidRPr="00E158BB">
                        <w:rPr>
                          <w:sz w:val="16"/>
                          <w:szCs w:val="16"/>
                        </w:rPr>
                        <w:t>*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If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thesis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is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restricted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from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access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coordinator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will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restrict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access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PDF on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OpenMETU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  <w:u w:val="single"/>
                        </w:rPr>
                        <w:t>before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  <w:u w:val="single"/>
                        </w:rPr>
                        <w:t>the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  <w:u w:val="single"/>
                        </w:rPr>
                        <w:t>approval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  <w:u w:val="single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  <w:u w:val="single"/>
                        </w:rPr>
                        <w:t>process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will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send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access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restriction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decision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4C1346" w:rsidRPr="00E158BB">
                        <w:rPr>
                          <w:sz w:val="16"/>
                          <w:szCs w:val="16"/>
                        </w:rPr>
                        <w:t>library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via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 xml:space="preserve"> EBYS </w:t>
                      </w:r>
                      <w:proofErr w:type="spellStart"/>
                      <w:r w:rsidRPr="00E158BB">
                        <w:rPr>
                          <w:sz w:val="16"/>
                          <w:szCs w:val="16"/>
                        </w:rPr>
                        <w:t>system</w:t>
                      </w:r>
                      <w:proofErr w:type="spellEnd"/>
                      <w:r w:rsidRPr="00E158B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3D6026C5" w14:textId="7631F1AB" w:rsidR="00CD6CC6" w:rsidRPr="00E158BB" w:rsidRDefault="00DB2B9E" w:rsidP="00E158BB">
                      <w:pPr>
                        <w:spacing w:after="12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E158BB">
                        <w:rPr>
                          <w:sz w:val="16"/>
                          <w:szCs w:val="16"/>
                        </w:rPr>
                        <w:t>3.</w:t>
                      </w:r>
                      <w:r w:rsidR="00627B6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D287D" w:rsidRPr="00E158BB">
                        <w:rPr>
                          <w:sz w:val="16"/>
                          <w:szCs w:val="16"/>
                        </w:rPr>
                        <w:t>Chairman</w:t>
                      </w:r>
                      <w:proofErr w:type="spellEnd"/>
                      <w:r w:rsidR="00CD287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CD287D" w:rsidRPr="00E158BB">
                        <w:rPr>
                          <w:sz w:val="16"/>
                          <w:szCs w:val="16"/>
                        </w:rPr>
                        <w:t xml:space="preserve">of </w:t>
                      </w:r>
                      <w:proofErr w:type="spellStart"/>
                      <w:r w:rsidR="00CD287D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CD287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D287D" w:rsidRPr="00E158BB">
                        <w:rPr>
                          <w:sz w:val="16"/>
                          <w:szCs w:val="16"/>
                        </w:rPr>
                        <w:t>department</w:t>
                      </w:r>
                      <w:proofErr w:type="spellEnd"/>
                      <w:r w:rsidR="00CD287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D287D" w:rsidRPr="00E158BB">
                        <w:rPr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="00CD287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D287D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CD287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D287D" w:rsidRPr="00E158BB">
                        <w:rPr>
                          <w:sz w:val="16"/>
                          <w:szCs w:val="16"/>
                        </w:rPr>
                        <w:t>Institute</w:t>
                      </w:r>
                      <w:proofErr w:type="spellEnd"/>
                      <w:r w:rsidR="00CD287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D287D" w:rsidRPr="00E158BB">
                        <w:rPr>
                          <w:sz w:val="16"/>
                          <w:szCs w:val="16"/>
                        </w:rPr>
                        <w:t>director</w:t>
                      </w:r>
                      <w:proofErr w:type="spellEnd"/>
                      <w:r w:rsidR="00CD287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D287D" w:rsidRPr="00E158BB">
                        <w:rPr>
                          <w:sz w:val="16"/>
                          <w:szCs w:val="16"/>
                        </w:rPr>
                        <w:t>sign</w:t>
                      </w:r>
                      <w:proofErr w:type="spellEnd"/>
                      <w:r w:rsidR="00CD287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D287D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CD287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D287D" w:rsidRPr="00E158BB">
                        <w:rPr>
                          <w:sz w:val="16"/>
                          <w:szCs w:val="16"/>
                        </w:rPr>
                        <w:t>printed</w:t>
                      </w:r>
                      <w:proofErr w:type="spellEnd"/>
                      <w:r w:rsidR="00CD287D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CD287D" w:rsidRPr="00E158BB">
                        <w:rPr>
                          <w:sz w:val="16"/>
                          <w:szCs w:val="16"/>
                        </w:rPr>
                        <w:t>thesis</w:t>
                      </w:r>
                      <w:proofErr w:type="spellEnd"/>
                      <w:r w:rsidR="00CD287D" w:rsidRPr="00E158B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1DE1F266" w14:textId="0ADE851C" w:rsidR="00F622B9" w:rsidRPr="00E158BB" w:rsidRDefault="00DB2B9E" w:rsidP="00E158BB">
                      <w:pPr>
                        <w:spacing w:after="120" w:line="240" w:lineRule="auto"/>
                        <w:ind w:left="142" w:hanging="142"/>
                        <w:jc w:val="both"/>
                        <w:rPr>
                          <w:i/>
                          <w:iCs/>
                          <w:color w:val="4472C4" w:themeColor="accent1"/>
                          <w:sz w:val="16"/>
                          <w:szCs w:val="16"/>
                        </w:rPr>
                      </w:pPr>
                      <w:r w:rsidRPr="00E158BB">
                        <w:rPr>
                          <w:sz w:val="16"/>
                          <w:szCs w:val="16"/>
                        </w:rPr>
                        <w:t>4.</w:t>
                      </w:r>
                      <w:r w:rsidR="00627B6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Institute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coordinator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scans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printed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thesis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'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jury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signature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page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page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signed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by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student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immediately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after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jury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signature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page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"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Publication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Intellectual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Property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Rights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Accuracy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Declaration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,"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sends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them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as a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single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PDF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library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via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EBYS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system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2EDA9CD9" w14:textId="0D1CCDB6" w:rsidR="00171F81" w:rsidRPr="00E158BB" w:rsidRDefault="00740D3B" w:rsidP="00E158BB">
                      <w:pPr>
                        <w:spacing w:after="120" w:line="240" w:lineRule="auto"/>
                        <w:jc w:val="both"/>
                        <w:rPr>
                          <w:sz w:val="16"/>
                          <w:szCs w:val="16"/>
                        </w:rPr>
                      </w:pPr>
                      <w:r w:rsidRPr="00E158BB">
                        <w:rPr>
                          <w:sz w:val="16"/>
                          <w:szCs w:val="16"/>
                        </w:rPr>
                        <w:t>5</w:t>
                      </w:r>
                      <w:r w:rsidR="00F622B9" w:rsidRPr="00E158BB">
                        <w:rPr>
                          <w:sz w:val="16"/>
                          <w:szCs w:val="16"/>
                        </w:rPr>
                        <w:t xml:space="preserve">.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Institute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coordinator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uploads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PDF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YÖK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National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E158BB" w:rsidRPr="00E158BB">
                        <w:rPr>
                          <w:sz w:val="16"/>
                          <w:szCs w:val="16"/>
                        </w:rPr>
                        <w:t>Thesis</w:t>
                      </w:r>
                      <w:proofErr w:type="spellEnd"/>
                      <w:r w:rsidR="00E158BB" w:rsidRPr="00E158BB">
                        <w:rPr>
                          <w:sz w:val="16"/>
                          <w:szCs w:val="16"/>
                        </w:rPr>
                        <w:t xml:space="preserve"> Center.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proofErr w:type="spellStart"/>
      <w:r w:rsidR="00B4200D">
        <w:t>Institute</w:t>
      </w:r>
      <w:proofErr w:type="spellEnd"/>
      <w:r w:rsidR="00B4200D">
        <w:t xml:space="preserve"> </w:t>
      </w:r>
    </w:p>
    <w:p w14:paraId="2855223C" w14:textId="212942C7" w:rsidR="00F50301" w:rsidRDefault="00B4200D" w:rsidP="009E52AC">
      <w:pPr>
        <w:spacing w:after="0"/>
      </w:pPr>
      <w:proofErr w:type="spellStart"/>
      <w:r>
        <w:t>Coordinator</w:t>
      </w:r>
      <w:proofErr w:type="spellEnd"/>
    </w:p>
    <w:p w14:paraId="668FB762" w14:textId="77777777" w:rsidR="00363873" w:rsidRDefault="00363873" w:rsidP="009E52AC">
      <w:pPr>
        <w:pStyle w:val="ListeParagraf"/>
        <w:spacing w:after="0"/>
        <w:ind w:left="0"/>
      </w:pPr>
    </w:p>
    <w:p w14:paraId="6514EE45" w14:textId="6F05BD62" w:rsidR="00BB7675" w:rsidRDefault="00BB7675" w:rsidP="009E52AC">
      <w:pPr>
        <w:pStyle w:val="ListeParagraf"/>
        <w:spacing w:after="0"/>
        <w:ind w:left="0"/>
      </w:pPr>
    </w:p>
    <w:p w14:paraId="4A3F3D28" w14:textId="5F6B6728" w:rsidR="00BB7675" w:rsidRDefault="00BB7675" w:rsidP="009E52AC">
      <w:pPr>
        <w:pStyle w:val="ListeParagraf"/>
        <w:spacing w:after="0"/>
        <w:ind w:left="0"/>
      </w:pPr>
    </w:p>
    <w:p w14:paraId="366142C6" w14:textId="4C4B6638" w:rsidR="00171F81" w:rsidRDefault="00171F81" w:rsidP="009E52AC">
      <w:pPr>
        <w:pStyle w:val="ListeParagraf"/>
        <w:spacing w:after="0"/>
        <w:ind w:left="0"/>
      </w:pPr>
    </w:p>
    <w:p w14:paraId="039D4658" w14:textId="77777777" w:rsidR="00171F81" w:rsidRDefault="00171F81" w:rsidP="00BB7675">
      <w:pPr>
        <w:pStyle w:val="ListeParagraf"/>
        <w:ind w:left="1080"/>
      </w:pPr>
    </w:p>
    <w:p w14:paraId="3A5A7AB4" w14:textId="3C2220BC" w:rsidR="00BB7675" w:rsidRDefault="00BB7675" w:rsidP="00BB7675">
      <w:pPr>
        <w:pStyle w:val="ListeParagraf"/>
        <w:ind w:left="1080"/>
      </w:pPr>
    </w:p>
    <w:p w14:paraId="54B8542A" w14:textId="77777777" w:rsidR="005279F2" w:rsidRDefault="005279F2" w:rsidP="00BB7675">
      <w:pPr>
        <w:pStyle w:val="ListeParagraf"/>
        <w:ind w:left="1080"/>
      </w:pPr>
    </w:p>
    <w:p w14:paraId="3DEE8815" w14:textId="67A4CEDB" w:rsidR="00C62770" w:rsidRDefault="00C62770" w:rsidP="00BB7675">
      <w:pPr>
        <w:pStyle w:val="ListeParagraf"/>
        <w:ind w:left="1080"/>
      </w:pPr>
    </w:p>
    <w:p w14:paraId="0081515F" w14:textId="38A0A643" w:rsidR="00F622B9" w:rsidRDefault="00353353" w:rsidP="00BB7675">
      <w:pPr>
        <w:pStyle w:val="ListeParagraf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A0B6E0E" wp14:editId="042E9D06">
                <wp:simplePos x="0" y="0"/>
                <wp:positionH relativeFrom="margin">
                  <wp:posOffset>22225</wp:posOffset>
                </wp:positionH>
                <wp:positionV relativeFrom="paragraph">
                  <wp:posOffset>55880</wp:posOffset>
                </wp:positionV>
                <wp:extent cx="5829300" cy="297180"/>
                <wp:effectExtent l="0" t="0" r="19050" b="26670"/>
                <wp:wrapNone/>
                <wp:docPr id="11" name="Metin Kutusu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293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2BBE1C4A" w14:textId="394F0AD8" w:rsidR="004050D1" w:rsidRPr="008B3CD1" w:rsidRDefault="00403AE3" w:rsidP="004050D1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STEP 3</w:t>
                            </w:r>
                            <w:r w:rsidR="004050D1" w:rsidRPr="008B3CD1">
                              <w:rPr>
                                <w:b/>
                                <w:bCs/>
                              </w:rPr>
                              <w:t xml:space="preserve">: </w:t>
                            </w:r>
                            <w:r w:rsidRPr="00403AE3">
                              <w:rPr>
                                <w:b/>
                                <w:bCs/>
                              </w:rPr>
                              <w:t>LIBRARY PROCESS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0B6E0E" id="Metin Kutusu 11" o:spid="_x0000_s1030" type="#_x0000_t202" style="position:absolute;left:0;text-align:left;margin-left:1.75pt;margin-top:4.4pt;width:459pt;height:23.4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" fillcolor="white [3201]" strokecolor="black [3213]" strokeweight="1.5pt">
                <v:textbox>
                  <w:txbxContent>
                    <w:p w14:paraId="2BBE1C4A" w14:textId="394F0AD8" w:rsidR="004050D1" w:rsidRPr="008B3CD1" w:rsidRDefault="00403AE3" w:rsidP="004050D1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STEP 3</w:t>
                      </w:r>
                      <w:r w:rsidR="004050D1" w:rsidRPr="008B3CD1">
                        <w:rPr>
                          <w:b/>
                          <w:bCs/>
                        </w:rPr>
                        <w:t xml:space="preserve">: </w:t>
                      </w:r>
                      <w:r w:rsidRPr="00403AE3">
                        <w:rPr>
                          <w:b/>
                          <w:bCs/>
                        </w:rPr>
                        <w:t>LIBRARY PROCESS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D72123D" w14:textId="21CDC35E" w:rsidR="00BB7675" w:rsidRDefault="00BB7675" w:rsidP="00BB7675">
      <w:pPr>
        <w:pStyle w:val="ListeParagraf"/>
        <w:ind w:left="1080"/>
      </w:pPr>
    </w:p>
    <w:p w14:paraId="007107DB" w14:textId="660A42B7" w:rsidR="00BB7675" w:rsidRDefault="001A658D" w:rsidP="00C96CD0">
      <w:pPr>
        <w:pStyle w:val="ListeParagraf"/>
        <w:spacing w:after="120"/>
        <w:ind w:left="3119" w:hanging="3119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A25166" wp14:editId="48D13403">
                <wp:simplePos x="0" y="0"/>
                <wp:positionH relativeFrom="column">
                  <wp:posOffset>1188085</wp:posOffset>
                </wp:positionH>
                <wp:positionV relativeFrom="paragraph">
                  <wp:posOffset>496570</wp:posOffset>
                </wp:positionV>
                <wp:extent cx="4686300" cy="1341120"/>
                <wp:effectExtent l="0" t="0" r="19050" b="11430"/>
                <wp:wrapNone/>
                <wp:docPr id="14" name="Metin Kutusu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86300" cy="13411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307C755C" w14:textId="33572205" w:rsidR="00357A39" w:rsidRPr="00A97C43" w:rsidRDefault="00DB2B9E" w:rsidP="00A97C43">
                            <w:pPr>
                              <w:tabs>
                                <w:tab w:val="left" w:pos="284"/>
                              </w:tabs>
                              <w:spacing w:after="120"/>
                              <w:ind w:left="284" w:hanging="284"/>
                              <w:jc w:val="both"/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</w:pPr>
                            <w:r w:rsidRPr="00A97C43">
                              <w:rPr>
                                <w:sz w:val="16"/>
                                <w:szCs w:val="16"/>
                              </w:rPr>
                              <w:t>1.</w:t>
                            </w:r>
                            <w:r w:rsidR="00243129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Library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coordinator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uploads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signed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PDF file sent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via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EBYS as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second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PDF file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thesis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record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(</w:t>
                            </w:r>
                            <w:proofErr w:type="spellStart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pages</w:t>
                            </w:r>
                            <w:proofErr w:type="spellEnd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with</w:t>
                            </w:r>
                            <w:proofErr w:type="spellEnd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wet</w:t>
                            </w:r>
                            <w:proofErr w:type="spellEnd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signatures</w:t>
                            </w:r>
                            <w:proofErr w:type="spellEnd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will</w:t>
                            </w:r>
                            <w:proofErr w:type="spellEnd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remain</w:t>
                            </w:r>
                            <w:proofErr w:type="spellEnd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permanently</w:t>
                            </w:r>
                            <w:proofErr w:type="spellEnd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restricted</w:t>
                            </w:r>
                            <w:proofErr w:type="spellEnd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from</w:t>
                            </w:r>
                            <w:proofErr w:type="spellEnd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access</w:t>
                            </w:r>
                            <w:proofErr w:type="spellEnd"/>
                            <w:r w:rsidR="00A97C43" w:rsidRPr="00A97C43">
                              <w:rPr>
                                <w:i/>
                                <w:iCs/>
                                <w:sz w:val="16"/>
                                <w:szCs w:val="16"/>
                              </w:rPr>
                              <w:t>).</w:t>
                            </w:r>
                          </w:p>
                          <w:p w14:paraId="483B45F8" w14:textId="79D6B9E0" w:rsidR="007D4F67" w:rsidRPr="00A97C43" w:rsidRDefault="00CD460B" w:rsidP="00A97C43">
                            <w:pPr>
                              <w:tabs>
                                <w:tab w:val="left" w:pos="284"/>
                              </w:tabs>
                              <w:spacing w:after="120"/>
                              <w:ind w:left="142" w:hanging="142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97C43">
                              <w:rPr>
                                <w:sz w:val="16"/>
                                <w:szCs w:val="16"/>
                              </w:rPr>
                              <w:t>2.</w:t>
                            </w:r>
                            <w:r w:rsidR="007D4F67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Library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ensures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OpenMETU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PDF,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metadata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,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and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access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controls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for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theses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approved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by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Institute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066E487B" w14:textId="0EA91FE5" w:rsidR="003F5412" w:rsidRPr="00A97C43" w:rsidRDefault="00CD460B" w:rsidP="00C96CD0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97C43">
                              <w:rPr>
                                <w:sz w:val="16"/>
                                <w:szCs w:val="16"/>
                              </w:rPr>
                              <w:t>3</w:t>
                            </w:r>
                            <w:r w:rsidR="00DB2B9E" w:rsidRPr="00A97C4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276DE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Library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sends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approval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email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Institute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4C40ABBD" w14:textId="106869BD" w:rsidR="007D4F67" w:rsidRPr="00A97C43" w:rsidRDefault="00CD460B" w:rsidP="00C96CD0">
                            <w:pPr>
                              <w:spacing w:after="120"/>
                              <w:rPr>
                                <w:sz w:val="16"/>
                                <w:szCs w:val="16"/>
                              </w:rPr>
                            </w:pPr>
                            <w:r w:rsidRPr="00A97C43">
                              <w:rPr>
                                <w:sz w:val="16"/>
                                <w:szCs w:val="16"/>
                              </w:rPr>
                              <w:t>4</w:t>
                            </w:r>
                            <w:r w:rsidR="00DB2B9E" w:rsidRPr="00A97C4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243129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thesis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is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added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to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OpenMETU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repository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  <w:p w14:paraId="711EC2C4" w14:textId="5647828E" w:rsidR="007D4F67" w:rsidRPr="00A97C43" w:rsidRDefault="00DE64CF" w:rsidP="00C96CD0">
                            <w:pPr>
                              <w:spacing w:after="120"/>
                              <w:jc w:val="both"/>
                              <w:rPr>
                                <w:sz w:val="16"/>
                                <w:szCs w:val="16"/>
                              </w:rPr>
                            </w:pPr>
                            <w:r w:rsidRPr="00A97C43">
                              <w:rPr>
                                <w:sz w:val="16"/>
                                <w:szCs w:val="16"/>
                              </w:rPr>
                              <w:t>5</w:t>
                            </w:r>
                            <w:r w:rsidR="00DB2B9E" w:rsidRPr="00A97C4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  <w:r w:rsidR="00243129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Library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creates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catalog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record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for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thesis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in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the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library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automation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 xml:space="preserve"> </w:t>
                            </w:r>
                            <w:proofErr w:type="spellStart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system</w:t>
                            </w:r>
                            <w:proofErr w:type="spellEnd"/>
                            <w:r w:rsidR="00A97C43" w:rsidRPr="00A97C43">
                              <w:rPr>
                                <w:sz w:val="16"/>
                                <w:szCs w:val="16"/>
                              </w:rP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A25166" id="Metin Kutusu 14" o:spid="_x0000_s1031" type="#_x0000_t202" style="position:absolute;left:0;text-align:left;margin-left:93.55pt;margin-top:39.1pt;width:369pt;height:10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" fillcolor="white [3201]" strokecolor="black [3213]" strokeweight=".5pt">
                <v:textbox>
                  <w:txbxContent>
                    <w:p w14:paraId="307C755C" w14:textId="33572205" w:rsidR="00357A39" w:rsidRPr="00A97C43" w:rsidRDefault="00DB2B9E" w:rsidP="00A97C43">
                      <w:pPr>
                        <w:tabs>
                          <w:tab w:val="left" w:pos="284"/>
                        </w:tabs>
                        <w:spacing w:after="120"/>
                        <w:ind w:left="284" w:hanging="284"/>
                        <w:jc w:val="both"/>
                        <w:rPr>
                          <w:i/>
                          <w:iCs/>
                          <w:sz w:val="16"/>
                          <w:szCs w:val="16"/>
                        </w:rPr>
                      </w:pPr>
                      <w:r w:rsidRPr="00A97C43">
                        <w:rPr>
                          <w:sz w:val="16"/>
                          <w:szCs w:val="16"/>
                        </w:rPr>
                        <w:t>1.</w:t>
                      </w:r>
                      <w:r w:rsidR="00243129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Library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coordinator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uploads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signed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PDF file sent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via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EBYS as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second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PDF file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thesis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record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>(</w:t>
                      </w:r>
                      <w:proofErr w:type="spellStart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>pages</w:t>
                      </w:r>
                      <w:proofErr w:type="spellEnd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>with</w:t>
                      </w:r>
                      <w:proofErr w:type="spellEnd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>wet</w:t>
                      </w:r>
                      <w:proofErr w:type="spellEnd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>signatures</w:t>
                      </w:r>
                      <w:proofErr w:type="spellEnd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>will</w:t>
                      </w:r>
                      <w:proofErr w:type="spellEnd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>remain</w:t>
                      </w:r>
                      <w:proofErr w:type="spellEnd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>permanently</w:t>
                      </w:r>
                      <w:proofErr w:type="spellEnd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>restricted</w:t>
                      </w:r>
                      <w:proofErr w:type="spellEnd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>from</w:t>
                      </w:r>
                      <w:proofErr w:type="spellEnd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>access</w:t>
                      </w:r>
                      <w:proofErr w:type="spellEnd"/>
                      <w:r w:rsidR="00A97C43" w:rsidRPr="00A97C43">
                        <w:rPr>
                          <w:i/>
                          <w:iCs/>
                          <w:sz w:val="16"/>
                          <w:szCs w:val="16"/>
                        </w:rPr>
                        <w:t>).</w:t>
                      </w:r>
                    </w:p>
                    <w:p w14:paraId="483B45F8" w14:textId="79D6B9E0" w:rsidR="007D4F67" w:rsidRPr="00A97C43" w:rsidRDefault="00CD460B" w:rsidP="00A97C43">
                      <w:pPr>
                        <w:tabs>
                          <w:tab w:val="left" w:pos="284"/>
                        </w:tabs>
                        <w:spacing w:after="120"/>
                        <w:ind w:left="142" w:hanging="142"/>
                        <w:jc w:val="both"/>
                        <w:rPr>
                          <w:sz w:val="16"/>
                          <w:szCs w:val="16"/>
                        </w:rPr>
                      </w:pPr>
                      <w:r w:rsidRPr="00A97C43">
                        <w:rPr>
                          <w:sz w:val="16"/>
                          <w:szCs w:val="16"/>
                        </w:rPr>
                        <w:t>2.</w:t>
                      </w:r>
                      <w:r w:rsidR="007D4F67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Library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ensures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OpenMETU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PDF,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metadata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,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and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access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controls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for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theses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approved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by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Institute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066E487B" w14:textId="0EA91FE5" w:rsidR="003F5412" w:rsidRPr="00A97C43" w:rsidRDefault="00CD460B" w:rsidP="00C96CD0">
                      <w:pPr>
                        <w:spacing w:after="120"/>
                        <w:jc w:val="both"/>
                        <w:rPr>
                          <w:sz w:val="16"/>
                          <w:szCs w:val="16"/>
                        </w:rPr>
                      </w:pPr>
                      <w:r w:rsidRPr="00A97C43">
                        <w:rPr>
                          <w:sz w:val="16"/>
                          <w:szCs w:val="16"/>
                        </w:rPr>
                        <w:t>3</w:t>
                      </w:r>
                      <w:r w:rsidR="00DB2B9E" w:rsidRPr="00A97C43">
                        <w:rPr>
                          <w:sz w:val="16"/>
                          <w:szCs w:val="16"/>
                        </w:rPr>
                        <w:t>.</w:t>
                      </w:r>
                      <w:r w:rsidR="00276DE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Library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sends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approval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email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Institute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4C40ABBD" w14:textId="106869BD" w:rsidR="007D4F67" w:rsidRPr="00A97C43" w:rsidRDefault="00CD460B" w:rsidP="00C96CD0">
                      <w:pPr>
                        <w:spacing w:after="120"/>
                        <w:rPr>
                          <w:sz w:val="16"/>
                          <w:szCs w:val="16"/>
                        </w:rPr>
                      </w:pPr>
                      <w:r w:rsidRPr="00A97C43">
                        <w:rPr>
                          <w:sz w:val="16"/>
                          <w:szCs w:val="16"/>
                        </w:rPr>
                        <w:t>4</w:t>
                      </w:r>
                      <w:r w:rsidR="00DB2B9E" w:rsidRPr="00A97C43">
                        <w:rPr>
                          <w:sz w:val="16"/>
                          <w:szCs w:val="16"/>
                        </w:rPr>
                        <w:t>.</w:t>
                      </w:r>
                      <w:r w:rsidR="00243129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thesis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is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added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to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OpenMETU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repository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>.</w:t>
                      </w:r>
                    </w:p>
                    <w:p w14:paraId="711EC2C4" w14:textId="5647828E" w:rsidR="007D4F67" w:rsidRPr="00A97C43" w:rsidRDefault="00DE64CF" w:rsidP="00C96CD0">
                      <w:pPr>
                        <w:spacing w:after="120"/>
                        <w:jc w:val="both"/>
                        <w:rPr>
                          <w:sz w:val="16"/>
                          <w:szCs w:val="16"/>
                        </w:rPr>
                      </w:pPr>
                      <w:r w:rsidRPr="00A97C43">
                        <w:rPr>
                          <w:sz w:val="16"/>
                          <w:szCs w:val="16"/>
                        </w:rPr>
                        <w:t>5</w:t>
                      </w:r>
                      <w:r w:rsidR="00DB2B9E" w:rsidRPr="00A97C43">
                        <w:rPr>
                          <w:sz w:val="16"/>
                          <w:szCs w:val="16"/>
                        </w:rPr>
                        <w:t>.</w:t>
                      </w:r>
                      <w:r w:rsidR="00243129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Library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creates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catalog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record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for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thesis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in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the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library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automation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 xml:space="preserve"> </w:t>
                      </w:r>
                      <w:proofErr w:type="spellStart"/>
                      <w:r w:rsidR="00A97C43" w:rsidRPr="00A97C43">
                        <w:rPr>
                          <w:sz w:val="16"/>
                          <w:szCs w:val="16"/>
                        </w:rPr>
                        <w:t>system</w:t>
                      </w:r>
                      <w:proofErr w:type="spellEnd"/>
                      <w:r w:rsidR="00A97C43" w:rsidRPr="00A97C43">
                        <w:rPr>
                          <w:sz w:val="16"/>
                          <w:szCs w:val="16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="00B329FF">
        <w:rPr>
          <w:noProof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CCB9D79" wp14:editId="59FFFA4C">
                <wp:simplePos x="0" y="0"/>
                <wp:positionH relativeFrom="column">
                  <wp:posOffset>586105</wp:posOffset>
                </wp:positionH>
                <wp:positionV relativeFrom="paragraph">
                  <wp:posOffset>256540</wp:posOffset>
                </wp:positionV>
                <wp:extent cx="2590800" cy="0"/>
                <wp:effectExtent l="0" t="76200" r="19050" b="95250"/>
                <wp:wrapNone/>
                <wp:docPr id="26" name="Düz Ok Bağlayıcısı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3B53A357" id="_x0000_t32" coordsize="21600,21600" o:spt="32" o:oned="t" path="m,l21600,21600e" filled="f">
                <v:path arrowok="t" fillok="f" o:connecttype="none"/>
                <o:lock v:ext="edit" shapetype="t"/>
              </v:shapetype>
              <v:shape id="Düz Ok Bağlayıcısı 26" o:spid="_x0000_s1026" type="#_x0000_t32" style="position:absolute;margin-left:46.15pt;margin-top:20.2pt;width:204pt;height:0;z-index:2516807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4050D1">
        <w:rPr>
          <w:noProof/>
        </w:rPr>
        <w:drawing>
          <wp:inline distT="0" distB="0" distL="0" distR="0" wp14:anchorId="4339E43D" wp14:editId="28EA825C">
            <wp:extent cx="426720" cy="426720"/>
            <wp:effectExtent l="0" t="0" r="0" b="0"/>
            <wp:docPr id="12" name="Grafik 12" descr="Kullanıcı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Kullanıcı düz dolguyl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0D1">
        <w:rPr>
          <w:noProof/>
        </w:rPr>
        <w:t xml:space="preserve">                                                   </w:t>
      </w:r>
      <w:r w:rsidR="00171F81">
        <w:rPr>
          <w:noProof/>
        </w:rPr>
        <w:tab/>
      </w:r>
      <w:r w:rsidR="00171F81">
        <w:rPr>
          <w:noProof/>
        </w:rPr>
        <w:tab/>
      </w:r>
      <w:r w:rsidR="004050D1">
        <w:rPr>
          <w:noProof/>
        </w:rPr>
        <w:t xml:space="preserve">   </w:t>
      </w:r>
      <w:r w:rsidR="005279F2">
        <w:rPr>
          <w:noProof/>
        </w:rPr>
        <w:t xml:space="preserve">                 </w:t>
      </w:r>
      <w:r w:rsidR="004050D1">
        <w:rPr>
          <w:noProof/>
        </w:rPr>
        <w:t xml:space="preserve"> </w:t>
      </w:r>
      <w:r w:rsidR="00171F81">
        <w:rPr>
          <w:noProof/>
        </w:rPr>
        <w:drawing>
          <wp:inline distT="0" distB="0" distL="0" distR="0" wp14:anchorId="11CC90FF" wp14:editId="6FE33072">
            <wp:extent cx="518160" cy="518160"/>
            <wp:effectExtent l="0" t="0" r="0" b="0"/>
            <wp:docPr id="15" name="Grafik 15" descr="Bulut bilişim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Grafik 15" descr="Bulut bilişim düz dolguyla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8160" cy="5181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0D1">
        <w:rPr>
          <w:noProof/>
        </w:rPr>
        <w:t xml:space="preserve">                 </w:t>
      </w:r>
    </w:p>
    <w:p w14:paraId="3926FBC3" w14:textId="254F7C0F" w:rsidR="00295DBD" w:rsidRDefault="004B01AC" w:rsidP="001A658D">
      <w:pPr>
        <w:spacing w:after="0"/>
      </w:pPr>
      <w:r>
        <w:t>Library</w:t>
      </w:r>
    </w:p>
    <w:p w14:paraId="501D71F4" w14:textId="3F9119BD" w:rsidR="00BB7675" w:rsidRDefault="004B01AC" w:rsidP="001A658D">
      <w:pPr>
        <w:spacing w:after="0"/>
      </w:pPr>
      <w:proofErr w:type="spellStart"/>
      <w:r>
        <w:t>Coordinator</w:t>
      </w:r>
      <w:proofErr w:type="spellEnd"/>
    </w:p>
    <w:p w14:paraId="4F6991E2" w14:textId="3B39F269" w:rsidR="00BB7675" w:rsidRDefault="00BB7675" w:rsidP="00BB7675">
      <w:pPr>
        <w:pStyle w:val="ListeParagraf"/>
        <w:ind w:left="1080"/>
      </w:pPr>
    </w:p>
    <w:p w14:paraId="39157C17" w14:textId="45E8E177" w:rsidR="004050D1" w:rsidRDefault="004050D1" w:rsidP="00BB7675">
      <w:pPr>
        <w:pStyle w:val="ListeParagraf"/>
        <w:ind w:left="1080"/>
      </w:pPr>
    </w:p>
    <w:p w14:paraId="27E16919" w14:textId="5A2A4E7A" w:rsidR="004050D1" w:rsidRDefault="004050D1" w:rsidP="00BB7675">
      <w:pPr>
        <w:pStyle w:val="ListeParagraf"/>
        <w:ind w:left="1080"/>
      </w:pPr>
      <w:r>
        <w:t xml:space="preserve"> </w:t>
      </w:r>
    </w:p>
    <w:p w14:paraId="049E3FD4" w14:textId="2F88BB09" w:rsidR="004050D1" w:rsidRDefault="004050D1" w:rsidP="00BB7675">
      <w:pPr>
        <w:pStyle w:val="ListeParagraf"/>
        <w:ind w:left="1080"/>
      </w:pPr>
    </w:p>
    <w:p w14:paraId="2B7C1394" w14:textId="77777777" w:rsidR="00CD460B" w:rsidRDefault="00CD460B" w:rsidP="00BB7675">
      <w:pPr>
        <w:pStyle w:val="ListeParagraf"/>
        <w:ind w:left="1080"/>
      </w:pPr>
    </w:p>
    <w:p w14:paraId="084A346D" w14:textId="5EA2ED4C" w:rsidR="004050D1" w:rsidRDefault="00C96CD0" w:rsidP="00BB7675">
      <w:pPr>
        <w:pStyle w:val="ListeParagraf"/>
        <w:ind w:left="108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65F606F" wp14:editId="38157E05">
                <wp:simplePos x="0" y="0"/>
                <wp:positionH relativeFrom="margin">
                  <wp:align>left</wp:align>
                </wp:positionH>
                <wp:positionV relativeFrom="paragraph">
                  <wp:posOffset>61595</wp:posOffset>
                </wp:positionV>
                <wp:extent cx="5905500" cy="297180"/>
                <wp:effectExtent l="0" t="0" r="19050" b="26670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05500" cy="2971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560AABE8" w14:textId="3A0589B8" w:rsidR="00C96CD0" w:rsidRPr="008B3CD1" w:rsidRDefault="004101A8" w:rsidP="00C96CD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01A8">
                              <w:rPr>
                                <w:b/>
                                <w:bCs/>
                              </w:rPr>
                              <w:t>REQUEST FOR CHANGES TO APPROVED THESIS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5F606F" id="Metin Kutusu 3" o:spid="_x0000_s1032" type="#_x0000_t202" style="position:absolute;left:0;text-align:left;margin-left:0;margin-top:4.85pt;width:465pt;height:23.4pt;z-index:251682816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" fillcolor="white [3201]" strokecolor="black [3213]" strokeweight="1.5pt">
                <v:textbox>
                  <w:txbxContent>
                    <w:p w14:paraId="560AABE8" w14:textId="3A0589B8" w:rsidR="00C96CD0" w:rsidRPr="008B3CD1" w:rsidRDefault="004101A8" w:rsidP="00C96CD0">
                      <w:pPr>
                        <w:rPr>
                          <w:b/>
                          <w:bCs/>
                        </w:rPr>
                      </w:pPr>
                      <w:r w:rsidRPr="004101A8">
                        <w:rPr>
                          <w:b/>
                          <w:bCs/>
                        </w:rPr>
                        <w:t>REQUEST FOR CHANGES TO APPROVED THESIS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8029E11" w14:textId="77777777" w:rsidR="00F42B15" w:rsidRDefault="00F42B15" w:rsidP="004050D1">
      <w:pPr>
        <w:pStyle w:val="ListeParagraf"/>
        <w:rPr>
          <w:noProof/>
        </w:rPr>
      </w:pPr>
    </w:p>
    <w:p w14:paraId="7ECFEAC4" w14:textId="325D932B" w:rsidR="00B4004B" w:rsidRDefault="00494225" w:rsidP="00F42B15">
      <w:pPr>
        <w:pStyle w:val="ListeParagraf"/>
        <w:ind w:hanging="720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4027DE7" wp14:editId="129BC06C">
                <wp:simplePos x="0" y="0"/>
                <wp:positionH relativeFrom="margin">
                  <wp:posOffset>1210945</wp:posOffset>
                </wp:positionH>
                <wp:positionV relativeFrom="paragraph">
                  <wp:posOffset>502920</wp:posOffset>
                </wp:positionV>
                <wp:extent cx="4671060" cy="1783080"/>
                <wp:effectExtent l="0" t="0" r="15240" b="26670"/>
                <wp:wrapNone/>
                <wp:docPr id="9" name="Metin Kutusu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671060" cy="17830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txbx>
                        <w:txbxContent>
                          <w:p w14:paraId="76854E36" w14:textId="18F450BE" w:rsidR="00B832AF" w:rsidRPr="004101A8" w:rsidRDefault="004101A8" w:rsidP="00494225">
                            <w:pPr>
                              <w:tabs>
                                <w:tab w:val="left" w:pos="0"/>
                              </w:tabs>
                              <w:spacing w:after="120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bookmarkStart w:id="0" w:name="_Hlk192171035"/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In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case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a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student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requests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changes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to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metadata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and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>/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or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PDF file of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thesis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that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has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been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approved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and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added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to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OpenMETU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Pr="004101A8">
                              <w:rPr>
                                <w:sz w:val="17"/>
                                <w:szCs w:val="17"/>
                              </w:rPr>
                              <w:t>repository</w:t>
                            </w:r>
                            <w:proofErr w:type="spellEnd"/>
                            <w:r w:rsidRPr="004101A8">
                              <w:rPr>
                                <w:sz w:val="17"/>
                                <w:szCs w:val="17"/>
                              </w:rPr>
                              <w:t>:</w:t>
                            </w:r>
                          </w:p>
                          <w:bookmarkEnd w:id="0"/>
                          <w:p w14:paraId="6439CE66" w14:textId="0CA9B265" w:rsidR="009E52AC" w:rsidRPr="004101A8" w:rsidRDefault="00494225" w:rsidP="00096F73">
                            <w:pPr>
                              <w:tabs>
                                <w:tab w:val="left" w:pos="142"/>
                              </w:tabs>
                              <w:spacing w:after="120"/>
                              <w:ind w:left="142" w:hanging="142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4101A8">
                              <w:rPr>
                                <w:sz w:val="17"/>
                                <w:szCs w:val="17"/>
                              </w:rPr>
                              <w:t>1.</w:t>
                            </w:r>
                            <w:r w:rsidR="00243129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Change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requests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will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only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be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considered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by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institutes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in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exceptional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circumstances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.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requested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changes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must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be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submitted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to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relevant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Institute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with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a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formal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petition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specifying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changes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in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OpenMETU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metadata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and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/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or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page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numbers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of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PDF,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along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with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a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justification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for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changes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1BAC619A" w14:textId="082E68BD" w:rsidR="00353353" w:rsidRPr="004101A8" w:rsidRDefault="00494225" w:rsidP="00096F73">
                            <w:pPr>
                              <w:tabs>
                                <w:tab w:val="left" w:pos="142"/>
                              </w:tabs>
                              <w:spacing w:after="120"/>
                              <w:ind w:left="142" w:hanging="142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4101A8">
                              <w:rPr>
                                <w:sz w:val="17"/>
                                <w:szCs w:val="17"/>
                              </w:rPr>
                              <w:t>2.</w:t>
                            </w:r>
                            <w:r w:rsidR="00243129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If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Institute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approves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changes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,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they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will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forward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approval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to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library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via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EBYS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with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a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cover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letter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.</w:t>
                            </w:r>
                          </w:p>
                          <w:p w14:paraId="438BBCBF" w14:textId="27231DB0" w:rsidR="00F14A42" w:rsidRPr="004101A8" w:rsidRDefault="00494225" w:rsidP="00096F73">
                            <w:pPr>
                              <w:tabs>
                                <w:tab w:val="left" w:pos="142"/>
                              </w:tabs>
                              <w:spacing w:after="120"/>
                              <w:ind w:left="142" w:hanging="142"/>
                              <w:jc w:val="both"/>
                              <w:rPr>
                                <w:sz w:val="17"/>
                                <w:szCs w:val="17"/>
                              </w:rPr>
                            </w:pPr>
                            <w:r w:rsidRPr="004101A8">
                              <w:rPr>
                                <w:sz w:val="17"/>
                                <w:szCs w:val="17"/>
                              </w:rPr>
                              <w:t>3.</w:t>
                            </w:r>
                            <w:r w:rsidR="00243129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Library</w:t>
                            </w:r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will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make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necessary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changes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on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OpenMETU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and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inform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the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relevant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Institute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</w:t>
                            </w:r>
                            <w:proofErr w:type="spellStart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>through</w:t>
                            </w:r>
                            <w:proofErr w:type="spellEnd"/>
                            <w:r w:rsidR="004101A8" w:rsidRPr="004101A8">
                              <w:rPr>
                                <w:sz w:val="17"/>
                                <w:szCs w:val="17"/>
                              </w:rPr>
                              <w:t xml:space="preserve"> EBYS.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027DE7" id="Metin Kutusu 9" o:spid="_x0000_s1033" type="#_x0000_t202" style="position:absolute;left:0;text-align:left;margin-left:95.35pt;margin-top:39.6pt;width:367.8pt;height:140.4pt;z-index:2516848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" fillcolor="white [3201]" strokecolor="black [3213]" strokeweight=".5pt">
                <v:textbox>
                  <w:txbxContent>
                    <w:p w14:paraId="76854E36" w14:textId="18F450BE" w:rsidR="00B832AF" w:rsidRPr="004101A8" w:rsidRDefault="004101A8" w:rsidP="00494225">
                      <w:pPr>
                        <w:tabs>
                          <w:tab w:val="left" w:pos="0"/>
                        </w:tabs>
                        <w:spacing w:after="120"/>
                        <w:jc w:val="both"/>
                        <w:rPr>
                          <w:sz w:val="17"/>
                          <w:szCs w:val="17"/>
                        </w:rPr>
                      </w:pPr>
                      <w:bookmarkStart w:id="1" w:name="_Hlk192171035"/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In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case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a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student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requests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changes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to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the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metadata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and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>/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or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PDF file of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the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thesis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that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has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been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approved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and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added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to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the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OpenMETU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Pr="004101A8">
                        <w:rPr>
                          <w:sz w:val="17"/>
                          <w:szCs w:val="17"/>
                        </w:rPr>
                        <w:t>repository</w:t>
                      </w:r>
                      <w:proofErr w:type="spellEnd"/>
                      <w:r w:rsidRPr="004101A8">
                        <w:rPr>
                          <w:sz w:val="17"/>
                          <w:szCs w:val="17"/>
                        </w:rPr>
                        <w:t>:</w:t>
                      </w:r>
                    </w:p>
                    <w:bookmarkEnd w:id="1"/>
                    <w:p w14:paraId="6439CE66" w14:textId="0CA9B265" w:rsidR="009E52AC" w:rsidRPr="004101A8" w:rsidRDefault="00494225" w:rsidP="00096F73">
                      <w:pPr>
                        <w:tabs>
                          <w:tab w:val="left" w:pos="142"/>
                        </w:tabs>
                        <w:spacing w:after="120"/>
                        <w:ind w:left="142" w:hanging="142"/>
                        <w:jc w:val="both"/>
                        <w:rPr>
                          <w:sz w:val="17"/>
                          <w:szCs w:val="17"/>
                        </w:rPr>
                      </w:pPr>
                      <w:r w:rsidRPr="004101A8">
                        <w:rPr>
                          <w:sz w:val="17"/>
                          <w:szCs w:val="17"/>
                        </w:rPr>
                        <w:t>1.</w:t>
                      </w:r>
                      <w:r w:rsidR="00243129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Change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requests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will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only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be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considered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by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the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institutes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in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exceptional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circumstances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.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The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requested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changes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must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be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submitted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to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the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relevant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Institute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with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a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formal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petition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specifying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the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changes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in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the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OpenMETU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metadata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and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>/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or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the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page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numbers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of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the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PDF,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along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with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a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justification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for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the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changes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>.</w:t>
                      </w:r>
                    </w:p>
                    <w:p w14:paraId="1BAC619A" w14:textId="082E68BD" w:rsidR="00353353" w:rsidRPr="004101A8" w:rsidRDefault="00494225" w:rsidP="00096F73">
                      <w:pPr>
                        <w:tabs>
                          <w:tab w:val="left" w:pos="142"/>
                        </w:tabs>
                        <w:spacing w:after="120"/>
                        <w:ind w:left="142" w:hanging="142"/>
                        <w:jc w:val="both"/>
                        <w:rPr>
                          <w:sz w:val="17"/>
                          <w:szCs w:val="17"/>
                        </w:rPr>
                      </w:pPr>
                      <w:r w:rsidRPr="004101A8">
                        <w:rPr>
                          <w:sz w:val="17"/>
                          <w:szCs w:val="17"/>
                        </w:rPr>
                        <w:t>2.</w:t>
                      </w:r>
                      <w:r w:rsidR="00243129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If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the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Institute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approves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the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changes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,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they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will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forward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the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approval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to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the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library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via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EBYS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with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a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cover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letter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>.</w:t>
                      </w:r>
                    </w:p>
                    <w:p w14:paraId="438BBCBF" w14:textId="27231DB0" w:rsidR="00F14A42" w:rsidRPr="004101A8" w:rsidRDefault="00494225" w:rsidP="00096F73">
                      <w:pPr>
                        <w:tabs>
                          <w:tab w:val="left" w:pos="142"/>
                        </w:tabs>
                        <w:spacing w:after="120"/>
                        <w:ind w:left="142" w:hanging="142"/>
                        <w:jc w:val="both"/>
                        <w:rPr>
                          <w:sz w:val="17"/>
                          <w:szCs w:val="17"/>
                        </w:rPr>
                      </w:pPr>
                      <w:r w:rsidRPr="004101A8">
                        <w:rPr>
                          <w:sz w:val="17"/>
                          <w:szCs w:val="17"/>
                        </w:rPr>
                        <w:t>3.</w:t>
                      </w:r>
                      <w:r w:rsidR="00243129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r w:rsidR="004101A8" w:rsidRPr="004101A8">
                        <w:rPr>
                          <w:sz w:val="17"/>
                          <w:szCs w:val="17"/>
                        </w:rPr>
                        <w:t>Library</w:t>
                      </w:r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will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make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the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necessary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changes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on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OpenMETU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and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inform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the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relevant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Institute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</w:t>
                      </w:r>
                      <w:proofErr w:type="spellStart"/>
                      <w:r w:rsidR="004101A8" w:rsidRPr="004101A8">
                        <w:rPr>
                          <w:sz w:val="17"/>
                          <w:szCs w:val="17"/>
                        </w:rPr>
                        <w:t>through</w:t>
                      </w:r>
                      <w:proofErr w:type="spellEnd"/>
                      <w:r w:rsidR="004101A8" w:rsidRPr="004101A8">
                        <w:rPr>
                          <w:sz w:val="17"/>
                          <w:szCs w:val="17"/>
                        </w:rPr>
                        <w:t xml:space="preserve"> EBYS.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8142D0">
        <w:rPr>
          <w:noProof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BFF19B4" wp14:editId="4FAD74A0">
                <wp:simplePos x="0" y="0"/>
                <wp:positionH relativeFrom="column">
                  <wp:posOffset>563880</wp:posOffset>
                </wp:positionH>
                <wp:positionV relativeFrom="paragraph">
                  <wp:posOffset>243205</wp:posOffset>
                </wp:positionV>
                <wp:extent cx="2590800" cy="0"/>
                <wp:effectExtent l="0" t="76200" r="19050" b="95250"/>
                <wp:wrapNone/>
                <wp:docPr id="13" name="Düz Ok Bağlayıcısı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90800" cy="0"/>
                        </a:xfrm>
                        <a:prstGeom prst="straightConnector1">
                          <a:avLst/>
                        </a:prstGeom>
                        <a:ln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0F066C68" id="Düz Ok Bağlayıcısı 13" o:spid="_x0000_s1026" type="#_x0000_t32" style="position:absolute;margin-left:44.4pt;margin-top:19.15pt;width:204pt;height:0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" strokecolor="black [3213]" strokeweight=".5pt">
                <v:stroke endarrow="block" joinstyle="miter"/>
              </v:shape>
            </w:pict>
          </mc:Fallback>
        </mc:AlternateContent>
      </w:r>
      <w:r w:rsidR="00F42B15">
        <w:rPr>
          <w:noProof/>
        </w:rPr>
        <w:drawing>
          <wp:inline distT="0" distB="0" distL="0" distR="0" wp14:anchorId="42CEDA58" wp14:editId="149B38F7">
            <wp:extent cx="426720" cy="426720"/>
            <wp:effectExtent l="0" t="0" r="0" b="0"/>
            <wp:docPr id="4" name="Grafik 4" descr="Kullanıcı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Grafik 6" descr="Kullanıcı düz dolguyla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6720" cy="426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4050D1">
        <w:rPr>
          <w:noProof/>
        </w:rPr>
        <w:t xml:space="preserve">                                </w:t>
      </w:r>
      <w:r w:rsidR="00B832AF">
        <w:rPr>
          <w:noProof/>
        </w:rPr>
        <w:t xml:space="preserve">                                            </w:t>
      </w:r>
      <w:r w:rsidR="004050D1">
        <w:rPr>
          <w:noProof/>
        </w:rPr>
        <w:t xml:space="preserve">             </w:t>
      </w:r>
      <w:r w:rsidR="00F42B15">
        <w:rPr>
          <w:noProof/>
        </w:rPr>
        <w:drawing>
          <wp:inline distT="0" distB="0" distL="0" distR="0" wp14:anchorId="311600FF" wp14:editId="22E9B13E">
            <wp:extent cx="487680" cy="487680"/>
            <wp:effectExtent l="0" t="0" r="7620" b="0"/>
            <wp:docPr id="5" name="Grafik 5" descr="İnternet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Grafik 5" descr="İnternet düz dolguyla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4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7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42B15">
        <w:rPr>
          <w:noProof/>
        </w:rPr>
        <w:drawing>
          <wp:inline distT="0" distB="0" distL="0" distR="0" wp14:anchorId="65A54D7A" wp14:editId="14612369">
            <wp:extent cx="441960" cy="441960"/>
            <wp:effectExtent l="0" t="0" r="0" b="0"/>
            <wp:docPr id="7" name="Grafik 7" descr="Aktarma düz dolguy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Grafik 7" descr="Aktarma düz dolguyla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16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60" cy="4419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1BD9D2F" w14:textId="19E993BB" w:rsidR="00B832AF" w:rsidRPr="00AD38F9" w:rsidRDefault="004101A8" w:rsidP="00B832A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Student</w:t>
      </w:r>
      <w:proofErr w:type="spellEnd"/>
      <w:r w:rsidR="00353353" w:rsidRPr="00AD38F9">
        <w:rPr>
          <w:sz w:val="20"/>
          <w:szCs w:val="20"/>
        </w:rPr>
        <w:t>,</w:t>
      </w:r>
    </w:p>
    <w:p w14:paraId="030D1D5E" w14:textId="1461C51A" w:rsidR="009E52AC" w:rsidRPr="00AD38F9" w:rsidRDefault="004101A8" w:rsidP="00B832AF">
      <w:pPr>
        <w:rPr>
          <w:sz w:val="20"/>
          <w:szCs w:val="20"/>
        </w:rPr>
      </w:pPr>
      <w:proofErr w:type="spellStart"/>
      <w:r>
        <w:rPr>
          <w:sz w:val="20"/>
          <w:szCs w:val="20"/>
        </w:rPr>
        <w:t>Institute</w:t>
      </w:r>
      <w:proofErr w:type="spellEnd"/>
      <w:r>
        <w:rPr>
          <w:sz w:val="20"/>
          <w:szCs w:val="20"/>
        </w:rPr>
        <w:t xml:space="preserve"> </w:t>
      </w:r>
      <w:proofErr w:type="spellStart"/>
      <w:r>
        <w:rPr>
          <w:sz w:val="20"/>
          <w:szCs w:val="20"/>
        </w:rPr>
        <w:t>Coordinator</w:t>
      </w:r>
      <w:proofErr w:type="spellEnd"/>
      <w:r w:rsidR="00353353" w:rsidRPr="00AD38F9">
        <w:rPr>
          <w:sz w:val="20"/>
          <w:szCs w:val="20"/>
        </w:rPr>
        <w:t>,</w:t>
      </w:r>
    </w:p>
    <w:p w14:paraId="4CAB039A" w14:textId="303A882B" w:rsidR="009E52AC" w:rsidRPr="00AD38F9" w:rsidRDefault="004101A8" w:rsidP="00B832AF">
      <w:pPr>
        <w:rPr>
          <w:sz w:val="20"/>
          <w:szCs w:val="20"/>
        </w:rPr>
      </w:pPr>
      <w:r>
        <w:rPr>
          <w:sz w:val="20"/>
          <w:szCs w:val="20"/>
        </w:rPr>
        <w:t xml:space="preserve">Library </w:t>
      </w:r>
      <w:proofErr w:type="spellStart"/>
      <w:r>
        <w:rPr>
          <w:sz w:val="20"/>
          <w:szCs w:val="20"/>
        </w:rPr>
        <w:t>Coordinator</w:t>
      </w:r>
      <w:proofErr w:type="spellEnd"/>
    </w:p>
    <w:sectPr w:rsidR="009E52AC" w:rsidRPr="00AD38F9" w:rsidSect="00C96CD0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A9212D"/>
    <w:multiLevelType w:val="hybridMultilevel"/>
    <w:tmpl w:val="2FAC5F5A"/>
    <w:lvl w:ilvl="0" w:tplc="041F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0051B6"/>
    <w:multiLevelType w:val="hybridMultilevel"/>
    <w:tmpl w:val="DF100BC4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ABC0267"/>
    <w:multiLevelType w:val="hybridMultilevel"/>
    <w:tmpl w:val="EB469E9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87406F0"/>
    <w:multiLevelType w:val="hybridMultilevel"/>
    <w:tmpl w:val="BFDE4450"/>
    <w:lvl w:ilvl="0" w:tplc="BD32ADDE">
      <w:start w:val="2023"/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7C0E69C9"/>
    <w:multiLevelType w:val="hybridMultilevel"/>
    <w:tmpl w:val="FFB2EF7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CA92DA3"/>
    <w:multiLevelType w:val="hybridMultilevel"/>
    <w:tmpl w:val="FCE43D78"/>
    <w:lvl w:ilvl="0" w:tplc="041F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080" w:hanging="360"/>
      </w:pPr>
    </w:lvl>
    <w:lvl w:ilvl="2" w:tplc="041F001B" w:tentative="1">
      <w:start w:val="1"/>
      <w:numFmt w:val="lowerRoman"/>
      <w:lvlText w:val="%3."/>
      <w:lvlJc w:val="right"/>
      <w:pPr>
        <w:ind w:left="1800" w:hanging="180"/>
      </w:pPr>
    </w:lvl>
    <w:lvl w:ilvl="3" w:tplc="041F000F" w:tentative="1">
      <w:start w:val="1"/>
      <w:numFmt w:val="decimal"/>
      <w:lvlText w:val="%4."/>
      <w:lvlJc w:val="left"/>
      <w:pPr>
        <w:ind w:left="2520" w:hanging="360"/>
      </w:pPr>
    </w:lvl>
    <w:lvl w:ilvl="4" w:tplc="041F0019" w:tentative="1">
      <w:start w:val="1"/>
      <w:numFmt w:val="lowerLetter"/>
      <w:lvlText w:val="%5."/>
      <w:lvlJc w:val="left"/>
      <w:pPr>
        <w:ind w:left="3240" w:hanging="360"/>
      </w:pPr>
    </w:lvl>
    <w:lvl w:ilvl="5" w:tplc="041F001B" w:tentative="1">
      <w:start w:val="1"/>
      <w:numFmt w:val="lowerRoman"/>
      <w:lvlText w:val="%6."/>
      <w:lvlJc w:val="right"/>
      <w:pPr>
        <w:ind w:left="3960" w:hanging="180"/>
      </w:pPr>
    </w:lvl>
    <w:lvl w:ilvl="6" w:tplc="041F000F" w:tentative="1">
      <w:start w:val="1"/>
      <w:numFmt w:val="decimal"/>
      <w:lvlText w:val="%7."/>
      <w:lvlJc w:val="left"/>
      <w:pPr>
        <w:ind w:left="4680" w:hanging="360"/>
      </w:pPr>
    </w:lvl>
    <w:lvl w:ilvl="7" w:tplc="041F0019" w:tentative="1">
      <w:start w:val="1"/>
      <w:numFmt w:val="lowerLetter"/>
      <w:lvlText w:val="%8."/>
      <w:lvlJc w:val="left"/>
      <w:pPr>
        <w:ind w:left="5400" w:hanging="360"/>
      </w:pPr>
    </w:lvl>
    <w:lvl w:ilvl="8" w:tplc="041F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269B"/>
    <w:rsid w:val="000168FD"/>
    <w:rsid w:val="00027874"/>
    <w:rsid w:val="00075255"/>
    <w:rsid w:val="00096BEF"/>
    <w:rsid w:val="00096F73"/>
    <w:rsid w:val="000A105B"/>
    <w:rsid w:val="000A250A"/>
    <w:rsid w:val="000C231E"/>
    <w:rsid w:val="000C3A15"/>
    <w:rsid w:val="000D074F"/>
    <w:rsid w:val="000D22BF"/>
    <w:rsid w:val="00107ABE"/>
    <w:rsid w:val="001273B0"/>
    <w:rsid w:val="001362E5"/>
    <w:rsid w:val="0016322D"/>
    <w:rsid w:val="00171F81"/>
    <w:rsid w:val="00177F9E"/>
    <w:rsid w:val="0019110A"/>
    <w:rsid w:val="001A658D"/>
    <w:rsid w:val="001C0851"/>
    <w:rsid w:val="001C6C06"/>
    <w:rsid w:val="001F2CF2"/>
    <w:rsid w:val="00202719"/>
    <w:rsid w:val="00215B97"/>
    <w:rsid w:val="002273B7"/>
    <w:rsid w:val="00231BA2"/>
    <w:rsid w:val="00242AC0"/>
    <w:rsid w:val="00243129"/>
    <w:rsid w:val="00253842"/>
    <w:rsid w:val="00274DF5"/>
    <w:rsid w:val="00276DE3"/>
    <w:rsid w:val="00295DBD"/>
    <w:rsid w:val="002B3A48"/>
    <w:rsid w:val="002C3045"/>
    <w:rsid w:val="002C3FFA"/>
    <w:rsid w:val="002C6073"/>
    <w:rsid w:val="002C7290"/>
    <w:rsid w:val="002D6292"/>
    <w:rsid w:val="002D7B21"/>
    <w:rsid w:val="002E5CCA"/>
    <w:rsid w:val="002F39E4"/>
    <w:rsid w:val="003225CA"/>
    <w:rsid w:val="00332277"/>
    <w:rsid w:val="003451E0"/>
    <w:rsid w:val="00353353"/>
    <w:rsid w:val="00357A39"/>
    <w:rsid w:val="00363873"/>
    <w:rsid w:val="0038302F"/>
    <w:rsid w:val="0038759D"/>
    <w:rsid w:val="00391971"/>
    <w:rsid w:val="003A23F1"/>
    <w:rsid w:val="003A485C"/>
    <w:rsid w:val="003B4F3E"/>
    <w:rsid w:val="003D3758"/>
    <w:rsid w:val="003D68BD"/>
    <w:rsid w:val="003D6F73"/>
    <w:rsid w:val="003F5412"/>
    <w:rsid w:val="004023F6"/>
    <w:rsid w:val="00403AE3"/>
    <w:rsid w:val="004050D1"/>
    <w:rsid w:val="004101A8"/>
    <w:rsid w:val="00410DA2"/>
    <w:rsid w:val="004360CB"/>
    <w:rsid w:val="00440867"/>
    <w:rsid w:val="00454361"/>
    <w:rsid w:val="004672F1"/>
    <w:rsid w:val="004731E0"/>
    <w:rsid w:val="004736D0"/>
    <w:rsid w:val="00494225"/>
    <w:rsid w:val="004B01AC"/>
    <w:rsid w:val="004B609A"/>
    <w:rsid w:val="004C1346"/>
    <w:rsid w:val="004E42DB"/>
    <w:rsid w:val="00507E9C"/>
    <w:rsid w:val="005279F2"/>
    <w:rsid w:val="00532363"/>
    <w:rsid w:val="00544B96"/>
    <w:rsid w:val="00554C91"/>
    <w:rsid w:val="00560AD6"/>
    <w:rsid w:val="005658F0"/>
    <w:rsid w:val="00567820"/>
    <w:rsid w:val="005908EB"/>
    <w:rsid w:val="005A25DE"/>
    <w:rsid w:val="005C6568"/>
    <w:rsid w:val="005D4CF5"/>
    <w:rsid w:val="005E0BFF"/>
    <w:rsid w:val="005F4942"/>
    <w:rsid w:val="005F4A3B"/>
    <w:rsid w:val="005F66E7"/>
    <w:rsid w:val="005F6C0E"/>
    <w:rsid w:val="00614406"/>
    <w:rsid w:val="00617EE6"/>
    <w:rsid w:val="00627B6B"/>
    <w:rsid w:val="006343B4"/>
    <w:rsid w:val="00672363"/>
    <w:rsid w:val="00685C0D"/>
    <w:rsid w:val="006909F3"/>
    <w:rsid w:val="00695A3D"/>
    <w:rsid w:val="006B7594"/>
    <w:rsid w:val="006F06E9"/>
    <w:rsid w:val="00704512"/>
    <w:rsid w:val="0072294F"/>
    <w:rsid w:val="00740D3B"/>
    <w:rsid w:val="0074566C"/>
    <w:rsid w:val="00750ACB"/>
    <w:rsid w:val="00750E30"/>
    <w:rsid w:val="007544BC"/>
    <w:rsid w:val="0075727C"/>
    <w:rsid w:val="00766407"/>
    <w:rsid w:val="00780743"/>
    <w:rsid w:val="00780DC7"/>
    <w:rsid w:val="007905FE"/>
    <w:rsid w:val="00791625"/>
    <w:rsid w:val="00793C26"/>
    <w:rsid w:val="007B3999"/>
    <w:rsid w:val="007D0DD4"/>
    <w:rsid w:val="007D4F67"/>
    <w:rsid w:val="007E12CA"/>
    <w:rsid w:val="00802515"/>
    <w:rsid w:val="008142D0"/>
    <w:rsid w:val="00827494"/>
    <w:rsid w:val="0083613B"/>
    <w:rsid w:val="0084416C"/>
    <w:rsid w:val="00844BCE"/>
    <w:rsid w:val="0085075B"/>
    <w:rsid w:val="008507DF"/>
    <w:rsid w:val="00860563"/>
    <w:rsid w:val="008725B6"/>
    <w:rsid w:val="00873CC5"/>
    <w:rsid w:val="00883ECF"/>
    <w:rsid w:val="00884172"/>
    <w:rsid w:val="00891287"/>
    <w:rsid w:val="00896037"/>
    <w:rsid w:val="008B3CD1"/>
    <w:rsid w:val="008D1831"/>
    <w:rsid w:val="008F029B"/>
    <w:rsid w:val="008F34BC"/>
    <w:rsid w:val="00910176"/>
    <w:rsid w:val="009132C5"/>
    <w:rsid w:val="009347A4"/>
    <w:rsid w:val="009458D4"/>
    <w:rsid w:val="00961F1D"/>
    <w:rsid w:val="00983154"/>
    <w:rsid w:val="0098421D"/>
    <w:rsid w:val="009902C3"/>
    <w:rsid w:val="009A17CD"/>
    <w:rsid w:val="009A20AE"/>
    <w:rsid w:val="009A64E5"/>
    <w:rsid w:val="009B221B"/>
    <w:rsid w:val="009E52AC"/>
    <w:rsid w:val="009F20CB"/>
    <w:rsid w:val="009F470C"/>
    <w:rsid w:val="009F4CD6"/>
    <w:rsid w:val="00A01EAC"/>
    <w:rsid w:val="00A152CB"/>
    <w:rsid w:val="00A26475"/>
    <w:rsid w:val="00A43CBE"/>
    <w:rsid w:val="00A56F93"/>
    <w:rsid w:val="00A6269B"/>
    <w:rsid w:val="00A8589F"/>
    <w:rsid w:val="00A97C43"/>
    <w:rsid w:val="00AA0143"/>
    <w:rsid w:val="00AD38F9"/>
    <w:rsid w:val="00AD6BBD"/>
    <w:rsid w:val="00AD736F"/>
    <w:rsid w:val="00AE4C63"/>
    <w:rsid w:val="00B22C94"/>
    <w:rsid w:val="00B23F42"/>
    <w:rsid w:val="00B325E4"/>
    <w:rsid w:val="00B329FF"/>
    <w:rsid w:val="00B4004B"/>
    <w:rsid w:val="00B4200D"/>
    <w:rsid w:val="00B61F52"/>
    <w:rsid w:val="00B634A3"/>
    <w:rsid w:val="00B75A34"/>
    <w:rsid w:val="00B82CE2"/>
    <w:rsid w:val="00B832AF"/>
    <w:rsid w:val="00B877C9"/>
    <w:rsid w:val="00B9194C"/>
    <w:rsid w:val="00BB604F"/>
    <w:rsid w:val="00BB7675"/>
    <w:rsid w:val="00BD20EB"/>
    <w:rsid w:val="00BF5C1D"/>
    <w:rsid w:val="00C1641B"/>
    <w:rsid w:val="00C207F0"/>
    <w:rsid w:val="00C4168E"/>
    <w:rsid w:val="00C4337A"/>
    <w:rsid w:val="00C44F6C"/>
    <w:rsid w:val="00C62770"/>
    <w:rsid w:val="00C96CD0"/>
    <w:rsid w:val="00CD287D"/>
    <w:rsid w:val="00CD460B"/>
    <w:rsid w:val="00CD4FF8"/>
    <w:rsid w:val="00CD6CC6"/>
    <w:rsid w:val="00CE632A"/>
    <w:rsid w:val="00CF265F"/>
    <w:rsid w:val="00CF344C"/>
    <w:rsid w:val="00D10CF1"/>
    <w:rsid w:val="00D45751"/>
    <w:rsid w:val="00D526B1"/>
    <w:rsid w:val="00D61A4C"/>
    <w:rsid w:val="00D6306A"/>
    <w:rsid w:val="00D72BA1"/>
    <w:rsid w:val="00D7720C"/>
    <w:rsid w:val="00DA25E5"/>
    <w:rsid w:val="00DB2B9E"/>
    <w:rsid w:val="00DB3DFD"/>
    <w:rsid w:val="00DC500B"/>
    <w:rsid w:val="00DE64CF"/>
    <w:rsid w:val="00DE6D5F"/>
    <w:rsid w:val="00DF7512"/>
    <w:rsid w:val="00E12844"/>
    <w:rsid w:val="00E158BB"/>
    <w:rsid w:val="00E607B0"/>
    <w:rsid w:val="00E81C48"/>
    <w:rsid w:val="00E93969"/>
    <w:rsid w:val="00EA0820"/>
    <w:rsid w:val="00EC30EF"/>
    <w:rsid w:val="00F02EC5"/>
    <w:rsid w:val="00F13D59"/>
    <w:rsid w:val="00F14A42"/>
    <w:rsid w:val="00F1507A"/>
    <w:rsid w:val="00F4088A"/>
    <w:rsid w:val="00F42B15"/>
    <w:rsid w:val="00F46400"/>
    <w:rsid w:val="00F50301"/>
    <w:rsid w:val="00F622B9"/>
    <w:rsid w:val="00FC18F2"/>
    <w:rsid w:val="00FC4D04"/>
    <w:rsid w:val="00FD6AE6"/>
    <w:rsid w:val="00FD6D30"/>
    <w:rsid w:val="00FF47F6"/>
    <w:rsid w:val="00FF7E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970B0"/>
  <w15:chartTrackingRefBased/>
  <w15:docId w15:val="{7BD4CFFB-ECBE-46BD-B03E-43F646051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2C6073"/>
    <w:pPr>
      <w:ind w:left="720"/>
      <w:contextualSpacing/>
    </w:pPr>
  </w:style>
  <w:style w:type="table" w:styleId="TabloKlavuzu">
    <w:name w:val="Table Grid"/>
    <w:basedOn w:val="NormalTablo"/>
    <w:uiPriority w:val="39"/>
    <w:rsid w:val="009347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klamaBavurusu">
    <w:name w:val="annotation reference"/>
    <w:basedOn w:val="VarsaylanParagrafYazTipi"/>
    <w:uiPriority w:val="99"/>
    <w:semiHidden/>
    <w:unhideWhenUsed/>
    <w:rsid w:val="002C3045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sv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sv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svg"/><Relationship Id="rId1" Type="http://schemas.openxmlformats.org/officeDocument/2006/relationships/numbering" Target="numbering.xml"/><Relationship Id="rId6" Type="http://schemas.openxmlformats.org/officeDocument/2006/relationships/image" Target="media/image2.sv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sv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sv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Didem Ardanuç</dc:creator>
  <cp:keywords/>
  <dc:description/>
  <cp:lastModifiedBy>Didem Ardanuç</cp:lastModifiedBy>
  <cp:revision>18</cp:revision>
  <cp:lastPrinted>2025-03-06T12:55:00Z</cp:lastPrinted>
  <dcterms:created xsi:type="dcterms:W3CDTF">2025-04-16T13:38:00Z</dcterms:created>
  <dcterms:modified xsi:type="dcterms:W3CDTF">2025-04-16T14:09:00Z</dcterms:modified>
</cp:coreProperties>
</file>